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7" w:rsidRDefault="00D77ACD" w:rsidP="00D77A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7ACD">
        <w:rPr>
          <w:rFonts w:ascii="Times New Roman" w:hAnsi="Times New Roman" w:cs="Times New Roman"/>
          <w:b/>
          <w:sz w:val="44"/>
          <w:szCs w:val="44"/>
        </w:rPr>
        <w:t>ЧТО ТАКОЕ ДОМАШНЕЕ НАСИЛИЕ?</w:t>
      </w:r>
    </w:p>
    <w:p w:rsidR="00D77ACD" w:rsidRPr="00D77ACD" w:rsidRDefault="00D77ACD" w:rsidP="00D77A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A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77AC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Насилие в семье</w:t>
      </w:r>
      <w:r w:rsidRPr="00D77A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7ACD">
        <w:rPr>
          <w:rFonts w:ascii="Times New Roman" w:hAnsi="Times New Roman" w:cs="Times New Roman"/>
          <w:sz w:val="28"/>
          <w:szCs w:val="28"/>
          <w:shd w:val="clear" w:color="auto" w:fill="FFFFFF"/>
        </w:rPr>
        <w:t>- 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страдания».</w:t>
      </w:r>
    </w:p>
    <w:p w:rsidR="00D77ACD" w:rsidRPr="00D77ACD" w:rsidRDefault="00D77ACD" w:rsidP="00D77AC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ACD">
        <w:rPr>
          <w:rStyle w:val="a5"/>
          <w:rFonts w:eastAsiaTheme="majorEastAsia"/>
          <w:sz w:val="28"/>
          <w:szCs w:val="28"/>
        </w:rPr>
        <w:t>Насилие в отношении женщин</w:t>
      </w:r>
      <w:r w:rsidRPr="00D77ACD">
        <w:rPr>
          <w:sz w:val="28"/>
          <w:szCs w:val="28"/>
        </w:rPr>
        <w:t>, как подразумевается, охватывает следующие случаи, но не ограничивается ими:</w:t>
      </w:r>
    </w:p>
    <w:p w:rsidR="00D77ACD" w:rsidRPr="00D77ACD" w:rsidRDefault="00D77ACD" w:rsidP="00D77AC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ACD">
        <w:rPr>
          <w:sz w:val="28"/>
          <w:szCs w:val="28"/>
        </w:rPr>
        <w:t>физическое, половое и психологическое насилие, которое имеет место в семье, включая нанесение побоев, половое принуждение в отношении девочек в семье, насилие, связанное с приданым, изнасилование жены мужем, повреждение женских половых органов и другие традиционные виды практики, наносящие ущерб женщинам, внебрачное насилие и насилие, связанное с эксплуатацией;</w:t>
      </w:r>
    </w:p>
    <w:p w:rsidR="00D77ACD" w:rsidRPr="00D77ACD" w:rsidRDefault="00D77ACD" w:rsidP="00D77ACD">
      <w:pPr>
        <w:spacing w:after="0"/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77ACD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Декларация об искоренении насилия в отношении женщин</w:t>
      </w:r>
      <w:proofErr w:type="gramStart"/>
      <w:r w:rsidRPr="00D77ACD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</w:t>
      </w:r>
      <w:proofErr w:type="gramEnd"/>
      <w:r w:rsidRPr="00D77ACD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т.2</w:t>
      </w:r>
    </w:p>
    <w:p w:rsidR="00D77ACD" w:rsidRDefault="00D77ACD" w:rsidP="00D77ACD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358765" cy="3509010"/>
            <wp:effectExtent l="19050" t="0" r="0" b="0"/>
            <wp:docPr id="1" name="Рисунок 1" descr="http://old.ostanovinasilie.org/wp-content/uploads/2012/10/viol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ostanovinasilie.org/wp-content/uploads/2012/10/violen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CD" w:rsidRPr="00D77ACD" w:rsidRDefault="00D77ACD" w:rsidP="00D77ACD">
      <w:pPr>
        <w:pStyle w:val="a6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D77ACD">
        <w:rPr>
          <w:sz w:val="28"/>
          <w:szCs w:val="28"/>
        </w:rPr>
        <w:t>При анализе феномена насилия в семье важно избегать суждений, согласно которым уместно ставить знак равенства между понятиями «</w:t>
      </w:r>
      <w:r w:rsidRPr="00D77ACD">
        <w:rPr>
          <w:rStyle w:val="a7"/>
          <w:rFonts w:eastAsiaTheme="majorEastAsia"/>
          <w:sz w:val="28"/>
          <w:szCs w:val="28"/>
        </w:rPr>
        <w:t>конфликт</w:t>
      </w:r>
      <w:r w:rsidRPr="00D77ACD">
        <w:rPr>
          <w:sz w:val="28"/>
          <w:szCs w:val="28"/>
        </w:rPr>
        <w:t>» и «</w:t>
      </w:r>
      <w:r w:rsidRPr="00D77ACD">
        <w:rPr>
          <w:rStyle w:val="a7"/>
          <w:rFonts w:eastAsiaTheme="majorEastAsia"/>
          <w:sz w:val="28"/>
          <w:szCs w:val="28"/>
        </w:rPr>
        <w:t>ситуация насилия</w:t>
      </w:r>
      <w:r w:rsidRPr="00D77ACD">
        <w:rPr>
          <w:sz w:val="28"/>
          <w:szCs w:val="28"/>
        </w:rPr>
        <w:t>».</w:t>
      </w:r>
      <w:r w:rsidRPr="00D77ACD">
        <w:rPr>
          <w:rStyle w:val="apple-converted-space"/>
          <w:sz w:val="28"/>
          <w:szCs w:val="28"/>
        </w:rPr>
        <w:t> </w:t>
      </w:r>
      <w:r w:rsidRPr="00D77ACD">
        <w:rPr>
          <w:rStyle w:val="a7"/>
          <w:rFonts w:eastAsiaTheme="majorEastAsia"/>
          <w:b/>
          <w:bCs/>
          <w:sz w:val="28"/>
          <w:szCs w:val="28"/>
        </w:rPr>
        <w:t>Домашнее насилие представляет собой повторяющиеся во времени инциденты (паттерн) множественных видов насилия</w:t>
      </w:r>
      <w:r w:rsidRPr="00D77ACD">
        <w:rPr>
          <w:sz w:val="28"/>
          <w:szCs w:val="28"/>
        </w:rPr>
        <w:t>. Наличие паттерна — важный индикатор отличия домашнего насилия от просто конфликтной ситуации в семье</w:t>
      </w:r>
    </w:p>
    <w:p w:rsidR="00D77ACD" w:rsidRPr="00D77ACD" w:rsidRDefault="00D77ACD" w:rsidP="00D77ACD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5688330" cy="3583305"/>
            <wp:effectExtent l="19050" t="0" r="7620" b="0"/>
            <wp:docPr id="4" name="Рисунок 4" descr="http://old.ostanovinasilie.org/wp-content/uploads/2012/10/types-of-viol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ostanovinasilie.org/wp-content/uploads/2012/10/types-of-viole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CD" w:rsidRPr="00D77ACD" w:rsidRDefault="00D77ACD" w:rsidP="00D77ACD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7AC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Очень часто данные виды насилия могут носить комплексный характер!</w:t>
      </w:r>
    </w:p>
    <w:p w:rsidR="00D77ACD" w:rsidRPr="00D77ACD" w:rsidRDefault="00D77ACD" w:rsidP="00D77ACD">
      <w:pPr>
        <w:shd w:val="clear" w:color="auto" w:fill="FFFFFF"/>
        <w:spacing w:before="167" w:after="167" w:line="67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40"/>
          <w:szCs w:val="40"/>
          <w:lang w:eastAsia="ru-RU"/>
        </w:rPr>
      </w:pPr>
      <w:r w:rsidRPr="00D77ACD">
        <w:rPr>
          <w:rFonts w:ascii="inherit" w:eastAsia="Times New Roman" w:hAnsi="inherit" w:cs="Helvetica"/>
          <w:b/>
          <w:bCs/>
          <w:color w:val="333333"/>
          <w:sz w:val="40"/>
          <w:szCs w:val="40"/>
          <w:lang w:eastAsia="ru-RU"/>
        </w:rPr>
        <w:t>Цикл семейного насилия</w:t>
      </w:r>
    </w:p>
    <w:p w:rsidR="00D77ACD" w:rsidRPr="00D77ACD" w:rsidRDefault="00D77ACD" w:rsidP="00D77ACD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253230" cy="2774950"/>
            <wp:effectExtent l="19050" t="0" r="0" b="0"/>
            <wp:docPr id="5" name="Рисунок 5" descr="http://old.ostanovinasilie.org/wp-content/uploads/2012/10/violence-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ostanovinasilie.org/wp-content/uploads/2012/10/violence-cyc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CD" w:rsidRPr="00D77ACD" w:rsidRDefault="00D77ACD" w:rsidP="00D77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1. Нарастание напряжения в семье</w:t>
      </w:r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Возрастает недовольство в отношениях и нарушается общение между членами семьи.</w:t>
      </w:r>
    </w:p>
    <w:p w:rsidR="00D77ACD" w:rsidRPr="00D77ACD" w:rsidRDefault="00D77ACD" w:rsidP="00D77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2. Насильственный инцидент</w:t>
      </w:r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Происходит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D77ACD" w:rsidRPr="00D77ACD" w:rsidRDefault="00D77ACD" w:rsidP="00D77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3. Примирение</w:t>
      </w:r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Обидчик приносит извинения, объясняет причину жестокости, перекладывает вину на пострадавшую</w:t>
      </w:r>
      <w:proofErr w:type="gramStart"/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его), иногда отрицает произошедшее или убеждает пострадавшую (-его) в преувеличении событий.</w:t>
      </w:r>
    </w:p>
    <w:p w:rsidR="00D77ACD" w:rsidRPr="00D77ACD" w:rsidRDefault="00D77ACD" w:rsidP="00D77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   4. Спокойный период в отношениях («медовый месяц»)</w:t>
      </w:r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Насильственный инцидент забыт, обидчик прощен. Фаза называется «медовый месяц» потому, что качество отношений между партнёрами на этой стадии возвращается к </w:t>
      </w:r>
      <w:proofErr w:type="gramStart"/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ACD" w:rsidRPr="00D77ACD" w:rsidRDefault="00D77ACD" w:rsidP="00D77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«медового месяца» отношения возвращаются на первую стадию, и цикл повторяется. С течением времени каждая фаза становится короче, вспышки жестокости учащаются и причиняют больший ущерб. </w:t>
      </w:r>
      <w:proofErr w:type="gramStart"/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Пострадавшая (-</w:t>
      </w:r>
      <w:proofErr w:type="spellStart"/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в состоянии урегулировать ситуацию самостоятельно (</w:t>
      </w:r>
      <w:r w:rsidRPr="00D77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Домашнее насилие как проблема современного общества.</w:t>
      </w:r>
      <w:proofErr w:type="gramEnd"/>
      <w:r w:rsidRPr="00D77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77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Пазухина</w:t>
      </w:r>
      <w:proofErr w:type="spellEnd"/>
      <w:r w:rsidRPr="00D77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 В., Фокин И. В., </w:t>
      </w:r>
      <w:proofErr w:type="spellStart"/>
      <w:r w:rsidRPr="00D77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Фуртаева</w:t>
      </w:r>
      <w:proofErr w:type="spellEnd"/>
      <w:r w:rsidRPr="00D77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 И., НОУ ВПО Тульский институт управления и бизнеса, г. Тула</w:t>
      </w:r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77ACD" w:rsidRPr="00D77ACD" w:rsidRDefault="00D77ACD" w:rsidP="00D77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Всеобщей Декларации прав человека, которая была принята Организацией </w:t>
      </w:r>
      <w:r w:rsidR="008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Объединенных Наций в 1948 году</w:t>
      </w:r>
      <w:proofErr w:type="gramStart"/>
      <w:r w:rsidR="008D6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люди имеют право на жизнь БЕЗ НАСИЛИЯ.</w:t>
      </w:r>
    </w:p>
    <w:p w:rsidR="00D77ACD" w:rsidRPr="00D77ACD" w:rsidRDefault="00D77ACD" w:rsidP="00D77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частности, Декларация гласит:</w:t>
      </w:r>
    </w:p>
    <w:p w:rsidR="00D77ACD" w:rsidRPr="00D77ACD" w:rsidRDefault="00D77ACD" w:rsidP="00D77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“Статья 1.</w:t>
      </w:r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люди рождаются свободными и равными в своем достоинстве и правах”</w:t>
      </w:r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“Статья 5.</w:t>
      </w:r>
      <w:r w:rsidRPr="00D77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Никто не должен подвергаться пыткам или жестоким, бесчеловечным или унижающим достоинство обращению и наказанию”.</w:t>
      </w:r>
    </w:p>
    <w:p w:rsidR="00D77ACD" w:rsidRDefault="00D77ACD" w:rsidP="00D77A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ACD" w:rsidRDefault="00D77ACD" w:rsidP="00D77A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ACD" w:rsidRDefault="00D77ACD" w:rsidP="00D77A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ACD" w:rsidRPr="00D77ACD" w:rsidRDefault="00D77ACD" w:rsidP="00D77A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"/>
          <w:rFonts w:ascii="Times New Roman" w:hAnsi="Times New Roman" w:cs="Times New Roman"/>
          <w:b/>
          <w:sz w:val="28"/>
          <w:szCs w:val="28"/>
        </w:rPr>
        <w:footnoteReference w:id="2"/>
      </w:r>
    </w:p>
    <w:sectPr w:rsidR="00D77ACD" w:rsidRPr="00D77ACD" w:rsidSect="0061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7C" w:rsidRDefault="00DB027C" w:rsidP="00D77ACD">
      <w:pPr>
        <w:spacing w:after="0" w:line="240" w:lineRule="auto"/>
      </w:pPr>
      <w:r>
        <w:separator/>
      </w:r>
    </w:p>
  </w:endnote>
  <w:endnote w:type="continuationSeparator" w:id="1">
    <w:p w:rsidR="00DB027C" w:rsidRDefault="00DB027C" w:rsidP="00D7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7C" w:rsidRDefault="00DB027C" w:rsidP="00D77ACD">
      <w:pPr>
        <w:spacing w:after="0" w:line="240" w:lineRule="auto"/>
      </w:pPr>
      <w:r>
        <w:separator/>
      </w:r>
    </w:p>
  </w:footnote>
  <w:footnote w:type="continuationSeparator" w:id="1">
    <w:p w:rsidR="00DB027C" w:rsidRDefault="00DB027C" w:rsidP="00D77ACD">
      <w:pPr>
        <w:spacing w:after="0" w:line="240" w:lineRule="auto"/>
      </w:pPr>
      <w:r>
        <w:continuationSeparator/>
      </w:r>
    </w:p>
  </w:footnote>
  <w:footnote w:id="2">
    <w:p w:rsidR="00D77ACD" w:rsidRDefault="00D77ACD">
      <w:pPr>
        <w:pStyle w:val="ad"/>
      </w:pPr>
      <w:r>
        <w:rPr>
          <w:rStyle w:val="af"/>
        </w:rPr>
        <w:footnoteRef/>
      </w:r>
      <w:r>
        <w:t xml:space="preserve"> Использованы материалы, размещенные в сети Интернет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ACD"/>
    <w:rsid w:val="00084977"/>
    <w:rsid w:val="004C787F"/>
    <w:rsid w:val="005A6D1B"/>
    <w:rsid w:val="005B5CDB"/>
    <w:rsid w:val="006154C7"/>
    <w:rsid w:val="007A0A6E"/>
    <w:rsid w:val="00835AE1"/>
    <w:rsid w:val="008D6DF4"/>
    <w:rsid w:val="00B340DF"/>
    <w:rsid w:val="00C36F5A"/>
    <w:rsid w:val="00D77ACD"/>
    <w:rsid w:val="00DB027C"/>
    <w:rsid w:val="00E3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7"/>
  </w:style>
  <w:style w:type="paragraph" w:styleId="3">
    <w:name w:val="heading 3"/>
    <w:basedOn w:val="a"/>
    <w:link w:val="30"/>
    <w:uiPriority w:val="9"/>
    <w:qFormat/>
    <w:rsid w:val="00D77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49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4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77ACD"/>
    <w:rPr>
      <w:b/>
      <w:bCs/>
    </w:rPr>
  </w:style>
  <w:style w:type="character" w:customStyle="1" w:styleId="apple-converted-space">
    <w:name w:val="apple-converted-space"/>
    <w:basedOn w:val="a0"/>
    <w:rsid w:val="00D77ACD"/>
  </w:style>
  <w:style w:type="paragraph" w:styleId="a6">
    <w:name w:val="Normal (Web)"/>
    <w:basedOn w:val="a"/>
    <w:uiPriority w:val="99"/>
    <w:semiHidden/>
    <w:unhideWhenUsed/>
    <w:rsid w:val="00D7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77A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7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A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77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77AC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77AC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77AC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77A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7A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7A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4730">
          <w:marLeft w:val="-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270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BA91E-556D-4D78-BD2F-456C441C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426</Words>
  <Characters>2429</Characters>
  <Application>Microsoft Office Word</Application>
  <DocSecurity>0</DocSecurity>
  <Lines>20</Lines>
  <Paragraphs>5</Paragraphs>
  <ScaleCrop>false</ScaleCrop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Admin</cp:lastModifiedBy>
  <cp:revision>5</cp:revision>
  <dcterms:created xsi:type="dcterms:W3CDTF">2017-05-31T02:26:00Z</dcterms:created>
  <dcterms:modified xsi:type="dcterms:W3CDTF">2020-05-31T10:08:00Z</dcterms:modified>
</cp:coreProperties>
</file>