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110" w:rsidRPr="00204543" w:rsidRDefault="00204543" w:rsidP="00204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eastAsia="ru-RU"/>
        </w:rPr>
      </w:pPr>
      <w:r w:rsidRPr="00204543">
        <w:rPr>
          <w:rFonts w:ascii="Times New Roman" w:hAnsi="Times New Roman"/>
          <w:iCs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3F09C3">
        <w:rPr>
          <w:rFonts w:ascii="Times New Roman" w:hAnsi="Times New Roman"/>
          <w:iCs/>
          <w:sz w:val="24"/>
          <w:szCs w:val="24"/>
          <w:lang w:eastAsia="ru-RU"/>
        </w:rPr>
        <w:t xml:space="preserve">                                  </w:t>
      </w:r>
      <w:r w:rsidRPr="00204543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EE5110" w:rsidRPr="00204543">
        <w:rPr>
          <w:rFonts w:ascii="Times New Roman" w:hAnsi="Times New Roman"/>
          <w:iCs/>
          <w:sz w:val="24"/>
          <w:szCs w:val="24"/>
          <w:lang w:eastAsia="ru-RU"/>
        </w:rPr>
        <w:t>Приложение</w:t>
      </w:r>
      <w:r w:rsidR="003F09C3">
        <w:rPr>
          <w:rFonts w:ascii="Times New Roman" w:hAnsi="Times New Roman"/>
          <w:iCs/>
          <w:sz w:val="24"/>
          <w:szCs w:val="24"/>
          <w:lang w:eastAsia="ru-RU"/>
        </w:rPr>
        <w:t>12</w:t>
      </w:r>
    </w:p>
    <w:p w:rsidR="00EE5110" w:rsidRPr="00204543" w:rsidRDefault="00204543" w:rsidP="00204543">
      <w:pPr>
        <w:spacing w:after="0" w:line="240" w:lineRule="auto"/>
        <w:jc w:val="right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 w:rsidR="003F09C3">
        <w:rPr>
          <w:rFonts w:ascii="Times New Roman" w:eastAsia="PMingLiU" w:hAnsi="Times New Roman"/>
          <w:sz w:val="24"/>
          <w:szCs w:val="24"/>
          <w:lang w:eastAsia="zh-TW"/>
        </w:rPr>
        <w:t>к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 w:rsidR="00EE5110" w:rsidRPr="00204543">
        <w:rPr>
          <w:rFonts w:ascii="Times New Roman" w:eastAsia="PMingLiU" w:hAnsi="Times New Roman"/>
          <w:sz w:val="24"/>
          <w:szCs w:val="24"/>
          <w:lang w:eastAsia="zh-TW"/>
        </w:rPr>
        <w:t>учетной политике ОГКУСО СРЦ</w:t>
      </w:r>
    </w:p>
    <w:p w:rsidR="00EE5110" w:rsidRDefault="00204543" w:rsidP="00204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204543">
        <w:rPr>
          <w:rFonts w:ascii="Times New Roman" w:eastAsia="PMingLiU" w:hAnsi="Times New Roman"/>
          <w:sz w:val="24"/>
          <w:szCs w:val="24"/>
          <w:lang w:eastAsia="zh-TW"/>
        </w:rPr>
        <w:t xml:space="preserve">                                                                        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         </w:t>
      </w:r>
      <w:r w:rsidR="00EE5110" w:rsidRPr="00204543">
        <w:rPr>
          <w:rFonts w:ascii="Times New Roman" w:eastAsia="PMingLiU" w:hAnsi="Times New Roman"/>
          <w:sz w:val="24"/>
          <w:szCs w:val="24"/>
          <w:lang w:eastAsia="zh-TW"/>
        </w:rPr>
        <w:t xml:space="preserve"> п. Лесогорска № 95-о/</w:t>
      </w:r>
      <w:proofErr w:type="spellStart"/>
      <w:r w:rsidR="00EE5110" w:rsidRPr="00204543">
        <w:rPr>
          <w:rFonts w:ascii="Times New Roman" w:eastAsia="PMingLiU" w:hAnsi="Times New Roman"/>
          <w:sz w:val="24"/>
          <w:szCs w:val="24"/>
          <w:lang w:eastAsia="zh-TW"/>
        </w:rPr>
        <w:t>д</w:t>
      </w:r>
      <w:proofErr w:type="spellEnd"/>
      <w:r w:rsidR="00EE5110" w:rsidRPr="00204543">
        <w:rPr>
          <w:rFonts w:ascii="Times New Roman" w:eastAsia="PMingLiU" w:hAnsi="Times New Roman"/>
          <w:sz w:val="24"/>
          <w:szCs w:val="24"/>
          <w:lang w:eastAsia="zh-TW"/>
        </w:rPr>
        <w:t xml:space="preserve"> от 27.12.2018 года</w:t>
      </w:r>
    </w:p>
    <w:p w:rsidR="00204543" w:rsidRPr="00204543" w:rsidRDefault="00204543" w:rsidP="00204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eastAsia="ru-RU"/>
        </w:rPr>
      </w:pPr>
    </w:p>
    <w:p w:rsidR="00DF7694" w:rsidRPr="00F923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Основные средства.</w:t>
      </w:r>
    </w:p>
    <w:p w:rsidR="00DF7694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В соответствии с пунктами  38, 39, 47 Инструкции к Единому плану счетов № 157н в составе основных средств учитываются материальные объекты, используемые в процессе деятельности учреждения при выполнении работ и управленческих нужд, независимо от стоимости объектов основных средств со сроком полезного использования более 12 месяцев. Первоначальной стоимостью основных сре</w:t>
      </w:r>
      <w:proofErr w:type="gramStart"/>
      <w:r w:rsidRPr="00C23DCE">
        <w:rPr>
          <w:rFonts w:ascii="Times New Roman" w:hAnsi="Times New Roman"/>
          <w:sz w:val="24"/>
          <w:szCs w:val="24"/>
          <w:lang w:eastAsia="ru-RU"/>
        </w:rPr>
        <w:t>дств пр</w:t>
      </w:r>
      <w:proofErr w:type="gramEnd"/>
      <w:r w:rsidRPr="00C23DCE">
        <w:rPr>
          <w:rFonts w:ascii="Times New Roman" w:hAnsi="Times New Roman"/>
          <w:sz w:val="24"/>
          <w:szCs w:val="24"/>
          <w:lang w:eastAsia="ru-RU"/>
        </w:rPr>
        <w:t xml:space="preserve">изнается сумма фактических вложений в их приобретение, сооружение. </w:t>
      </w: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 xml:space="preserve">20. Каждому объекту недвижимого, а также движимого имущества стоимостью свыше </w:t>
      </w:r>
      <w:r w:rsidR="00657B2C">
        <w:rPr>
          <w:rFonts w:ascii="Times New Roman" w:hAnsi="Times New Roman"/>
          <w:sz w:val="24"/>
          <w:szCs w:val="24"/>
          <w:lang w:eastAsia="ru-RU"/>
        </w:rPr>
        <w:t>3000</w:t>
      </w:r>
      <w:r w:rsidRPr="00C23DCE">
        <w:rPr>
          <w:rFonts w:ascii="Times New Roman" w:hAnsi="Times New Roman"/>
          <w:sz w:val="24"/>
          <w:szCs w:val="24"/>
          <w:lang w:eastAsia="ru-RU"/>
        </w:rPr>
        <w:t xml:space="preserve"> (три тысячи)  руб. присваивается уникальный инвентарный номер, состоящий из двенадцати знаков:</w:t>
      </w: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1, 2, 3-й разряды – код объекта учета синтетического счета в Плане счетов бюджетного учета – ХХХ000000000;</w:t>
      </w: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4, 5-й разряды – код группы и вида синтетического счета Плана счетов бюджетного учета – 000ХХ0000000;</w:t>
      </w:r>
    </w:p>
    <w:p w:rsidR="00DF7694" w:rsidRPr="00C23DCE" w:rsidRDefault="00DF7694" w:rsidP="00DF76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 xml:space="preserve">6, 7-й разряды – коды по ОКОФ, представляют уровень деления объектов классификации: </w:t>
      </w:r>
    </w:p>
    <w:p w:rsidR="00DF7694" w:rsidRPr="00C23DCE" w:rsidRDefault="00DF7694" w:rsidP="00DF76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1</w:t>
      </w:r>
      <w:r w:rsidR="00131F96">
        <w:rPr>
          <w:rFonts w:ascii="Times New Roman" w:hAnsi="Times New Roman"/>
          <w:sz w:val="24"/>
          <w:szCs w:val="24"/>
          <w:lang w:eastAsia="ru-RU"/>
        </w:rPr>
        <w:t>2</w:t>
      </w:r>
      <w:r w:rsidRPr="00C23DCE">
        <w:rPr>
          <w:rFonts w:ascii="Times New Roman" w:hAnsi="Times New Roman"/>
          <w:sz w:val="24"/>
          <w:szCs w:val="24"/>
          <w:lang w:eastAsia="ru-RU"/>
        </w:rPr>
        <w:t>0000000 – нежилые помещения</w:t>
      </w:r>
      <w:r w:rsidR="00CD3ECF">
        <w:rPr>
          <w:rFonts w:ascii="Times New Roman" w:hAnsi="Times New Roman"/>
          <w:sz w:val="24"/>
          <w:szCs w:val="24"/>
          <w:lang w:eastAsia="ru-RU"/>
        </w:rPr>
        <w:t xml:space="preserve"> (здания,</w:t>
      </w:r>
      <w:r w:rsidR="00131F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D3ECF">
        <w:rPr>
          <w:rFonts w:ascii="Times New Roman" w:hAnsi="Times New Roman"/>
          <w:sz w:val="24"/>
          <w:szCs w:val="24"/>
          <w:lang w:eastAsia="ru-RU"/>
        </w:rPr>
        <w:t>сооружения)</w:t>
      </w:r>
      <w:r w:rsidRPr="00C23DCE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DF7694" w:rsidRPr="00C23DCE" w:rsidRDefault="00DF7694" w:rsidP="00DF76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1</w:t>
      </w:r>
      <w:r w:rsidR="00131F96">
        <w:rPr>
          <w:rFonts w:ascii="Times New Roman" w:hAnsi="Times New Roman"/>
          <w:sz w:val="24"/>
          <w:szCs w:val="24"/>
          <w:lang w:eastAsia="ru-RU"/>
        </w:rPr>
        <w:t>1</w:t>
      </w:r>
      <w:r w:rsidRPr="00C23DCE">
        <w:rPr>
          <w:rFonts w:ascii="Times New Roman" w:hAnsi="Times New Roman"/>
          <w:sz w:val="24"/>
          <w:szCs w:val="24"/>
          <w:lang w:eastAsia="ru-RU"/>
        </w:rPr>
        <w:t xml:space="preserve">0000000 – жилые помещения; </w:t>
      </w:r>
    </w:p>
    <w:p w:rsidR="00DF7694" w:rsidRPr="00C23DCE" w:rsidRDefault="00DF7694" w:rsidP="00DF76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1</w:t>
      </w:r>
      <w:r w:rsidR="00131F96">
        <w:rPr>
          <w:rFonts w:ascii="Times New Roman" w:hAnsi="Times New Roman"/>
          <w:sz w:val="24"/>
          <w:szCs w:val="24"/>
          <w:lang w:eastAsia="ru-RU"/>
        </w:rPr>
        <w:t>3</w:t>
      </w:r>
      <w:r w:rsidRPr="00C23DCE">
        <w:rPr>
          <w:rFonts w:ascii="Times New Roman" w:hAnsi="Times New Roman"/>
          <w:sz w:val="24"/>
          <w:szCs w:val="24"/>
          <w:lang w:eastAsia="ru-RU"/>
        </w:rPr>
        <w:t xml:space="preserve">0000000 – машины и оборудование; </w:t>
      </w:r>
    </w:p>
    <w:p w:rsidR="00DF7694" w:rsidRPr="00C23DCE" w:rsidRDefault="00131F96" w:rsidP="00DF76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131</w:t>
      </w:r>
      <w:r w:rsidR="00DF7694" w:rsidRPr="00C23DCE">
        <w:rPr>
          <w:rFonts w:ascii="Times New Roman" w:hAnsi="Times New Roman"/>
          <w:sz w:val="24"/>
          <w:szCs w:val="24"/>
          <w:lang w:eastAsia="ru-RU"/>
        </w:rPr>
        <w:t>000000 – транспортные средства;</w:t>
      </w:r>
    </w:p>
    <w:p w:rsidR="00DF7694" w:rsidRPr="00C23DCE" w:rsidRDefault="00131F96" w:rsidP="00DF76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131</w:t>
      </w:r>
      <w:r w:rsidR="00DF7694" w:rsidRPr="00C23DCE">
        <w:rPr>
          <w:rFonts w:ascii="Times New Roman" w:hAnsi="Times New Roman"/>
          <w:sz w:val="24"/>
          <w:szCs w:val="24"/>
          <w:lang w:eastAsia="ru-RU"/>
        </w:rPr>
        <w:t>0000000 – производственный и хозяйственный инвентарь;</w:t>
      </w:r>
    </w:p>
    <w:p w:rsidR="00DF7694" w:rsidRPr="00C23DCE" w:rsidRDefault="00131F96" w:rsidP="00DF76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131</w:t>
      </w:r>
      <w:r w:rsidR="00DF7694" w:rsidRPr="00C23DCE">
        <w:rPr>
          <w:rFonts w:ascii="Times New Roman" w:hAnsi="Times New Roman"/>
          <w:sz w:val="24"/>
          <w:szCs w:val="24"/>
          <w:lang w:eastAsia="ru-RU"/>
        </w:rPr>
        <w:t xml:space="preserve">0000000 </w:t>
      </w:r>
      <w:r w:rsidR="00CD3ECF">
        <w:rPr>
          <w:rFonts w:ascii="Times New Roman" w:hAnsi="Times New Roman"/>
          <w:sz w:val="24"/>
          <w:szCs w:val="24"/>
          <w:lang w:eastAsia="ru-RU"/>
        </w:rPr>
        <w:t>–</w:t>
      </w:r>
      <w:r w:rsidR="00DF7694" w:rsidRPr="00C23DC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D3ECF">
        <w:rPr>
          <w:rFonts w:ascii="Times New Roman" w:hAnsi="Times New Roman"/>
          <w:sz w:val="24"/>
          <w:szCs w:val="24"/>
          <w:lang w:eastAsia="ru-RU"/>
        </w:rPr>
        <w:t>Прочие основные средства</w:t>
      </w: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8, 9, 10, 11, 12-й разряды – порядковый номер нефинансового актива – 0000000ХХХХХ.</w:t>
      </w: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 xml:space="preserve">           У объектов, которым присвоены инвентарные номера до 1 января 2005 года отбрасываются первые три цифры, а остальные 5 остаются, как порядковые номера.</w:t>
      </w: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21. Присвоенный объекту инвентарный номер обозначается материально ответственным лицом в присутствии работника бухгалтерии путем нанесения номера на инвентарный объект водостойким маркером. В случае если объект является сложным (комплексом конструктивно сочлененных предметов), инвентарный номер обозначается на каждом составляющем элементе тем же способом, что и на сложном объекте.</w:t>
      </w: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 xml:space="preserve">22. В соответствии с пунктом 45 Инструкции к Единому плану счетов № 157н учет основных средств на соответствующих счетах Плана счетов бюджетного учета ведется в соответствии с требованиями общероссийского </w:t>
      </w:r>
      <w:hyperlink r:id="rId5" w:anchor="/document/97/304//" w:history="1">
        <w:r w:rsidRPr="004A78AF">
          <w:rPr>
            <w:rStyle w:val="a3"/>
            <w:sz w:val="24"/>
            <w:szCs w:val="24"/>
          </w:rPr>
          <w:t>К</w:t>
        </w:r>
        <w:r w:rsidRPr="004A78AF">
          <w:rPr>
            <w:rStyle w:val="a3"/>
            <w:sz w:val="24"/>
            <w:szCs w:val="24"/>
            <w:lang w:eastAsia="ru-RU"/>
          </w:rPr>
          <w:t>лассификатора</w:t>
        </w:r>
      </w:hyperlink>
      <w:r w:rsidRPr="004A78AF">
        <w:rPr>
          <w:rFonts w:ascii="Times New Roman" w:hAnsi="Times New Roman"/>
          <w:sz w:val="24"/>
          <w:szCs w:val="24"/>
        </w:rPr>
        <w:t xml:space="preserve"> ОК 013-2014 утвержденного Приказом </w:t>
      </w:r>
      <w:proofErr w:type="spellStart"/>
      <w:r w:rsidRPr="004A78AF">
        <w:rPr>
          <w:rFonts w:ascii="Times New Roman" w:hAnsi="Times New Roman"/>
          <w:sz w:val="24"/>
          <w:szCs w:val="24"/>
        </w:rPr>
        <w:t>Росстандарта</w:t>
      </w:r>
      <w:proofErr w:type="spellEnd"/>
      <w:r w:rsidRPr="004A78AF">
        <w:rPr>
          <w:rFonts w:ascii="Times New Roman" w:hAnsi="Times New Roman"/>
          <w:sz w:val="24"/>
          <w:szCs w:val="24"/>
        </w:rPr>
        <w:t xml:space="preserve"> от 12 декабря 2014года № 2018-ст</w:t>
      </w:r>
      <w:r w:rsidRPr="004A78AF">
        <w:rPr>
          <w:rFonts w:ascii="Times New Roman" w:hAnsi="Times New Roman"/>
          <w:sz w:val="24"/>
          <w:szCs w:val="24"/>
          <w:lang w:eastAsia="ru-RU"/>
        </w:rPr>
        <w:t>.</w:t>
      </w: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 xml:space="preserve">23. К хозяйственному инвентарю относятся предметы, непосредственно используемые в производственном процессе. </w:t>
      </w:r>
    </w:p>
    <w:p w:rsidR="00AC1543" w:rsidRDefault="00DF7694" w:rsidP="00F943C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4A12">
        <w:rPr>
          <w:rFonts w:ascii="Times New Roman" w:hAnsi="Times New Roman"/>
          <w:sz w:val="24"/>
          <w:szCs w:val="24"/>
          <w:lang w:eastAsia="ru-RU"/>
        </w:rPr>
        <w:t>24. Начисление амортизации основных сре</w:t>
      </w:r>
      <w:proofErr w:type="gramStart"/>
      <w:r w:rsidRPr="00974A12">
        <w:rPr>
          <w:rFonts w:ascii="Times New Roman" w:hAnsi="Times New Roman"/>
          <w:sz w:val="24"/>
          <w:szCs w:val="24"/>
          <w:lang w:eastAsia="ru-RU"/>
        </w:rPr>
        <w:t>дств в б</w:t>
      </w:r>
      <w:proofErr w:type="gramEnd"/>
      <w:r w:rsidRPr="00974A12">
        <w:rPr>
          <w:rFonts w:ascii="Times New Roman" w:hAnsi="Times New Roman"/>
          <w:sz w:val="24"/>
          <w:szCs w:val="24"/>
          <w:lang w:eastAsia="ru-RU"/>
        </w:rPr>
        <w:t>юджетном учете согласно пункту 8</w:t>
      </w:r>
      <w:r w:rsidR="00657B2C">
        <w:rPr>
          <w:rFonts w:ascii="Times New Roman" w:hAnsi="Times New Roman"/>
          <w:sz w:val="24"/>
          <w:szCs w:val="24"/>
          <w:lang w:eastAsia="ru-RU"/>
        </w:rPr>
        <w:t>4</w:t>
      </w:r>
      <w:r w:rsidRPr="00974A12">
        <w:rPr>
          <w:rFonts w:ascii="Times New Roman" w:hAnsi="Times New Roman"/>
          <w:sz w:val="24"/>
          <w:szCs w:val="24"/>
          <w:lang w:eastAsia="ru-RU"/>
        </w:rPr>
        <w:t xml:space="preserve"> Инструкции к Единому плану счетов №157н производится линейным способом в соответствии со сроками полезного использования.</w:t>
      </w:r>
    </w:p>
    <w:p w:rsidR="00F943CB" w:rsidRPr="00C23DCE" w:rsidRDefault="00AC1543" w:rsidP="00AC15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DF7694" w:rsidRPr="00974A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943CB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F943CB" w:rsidRPr="00C23DCE">
        <w:rPr>
          <w:rFonts w:ascii="Times New Roman" w:hAnsi="Times New Roman"/>
          <w:sz w:val="24"/>
          <w:szCs w:val="24"/>
          <w:lang w:eastAsia="ru-RU"/>
        </w:rPr>
        <w:t xml:space="preserve">объекты до </w:t>
      </w:r>
      <w:r w:rsidR="00F943CB">
        <w:rPr>
          <w:rFonts w:ascii="Times New Roman" w:hAnsi="Times New Roman"/>
          <w:sz w:val="24"/>
          <w:szCs w:val="24"/>
          <w:lang w:eastAsia="ru-RU"/>
        </w:rPr>
        <w:t>10</w:t>
      </w:r>
      <w:r w:rsidR="00F943CB" w:rsidRPr="00C23DCE">
        <w:rPr>
          <w:rFonts w:ascii="Times New Roman" w:hAnsi="Times New Roman"/>
          <w:sz w:val="24"/>
          <w:szCs w:val="24"/>
          <w:lang w:eastAsia="ru-RU"/>
        </w:rPr>
        <w:t xml:space="preserve"> 000 (</w:t>
      </w:r>
      <w:r w:rsidR="00F943CB">
        <w:rPr>
          <w:rFonts w:ascii="Times New Roman" w:hAnsi="Times New Roman"/>
          <w:sz w:val="24"/>
          <w:szCs w:val="24"/>
          <w:lang w:eastAsia="ru-RU"/>
        </w:rPr>
        <w:t xml:space="preserve">Десяти </w:t>
      </w:r>
      <w:r w:rsidR="00F943CB" w:rsidRPr="00C23DCE">
        <w:rPr>
          <w:rFonts w:ascii="Times New Roman" w:hAnsi="Times New Roman"/>
          <w:sz w:val="24"/>
          <w:szCs w:val="24"/>
          <w:lang w:eastAsia="ru-RU"/>
        </w:rPr>
        <w:t>тысяч) рублей амортизация не начисляется;</w:t>
      </w:r>
    </w:p>
    <w:p w:rsidR="00F943CB" w:rsidRPr="00C23DCE" w:rsidRDefault="00F943CB" w:rsidP="00F943C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объекты стоимостью от 10</w:t>
      </w:r>
      <w:r w:rsidRPr="00C23DCE">
        <w:rPr>
          <w:rFonts w:ascii="Times New Roman" w:hAnsi="Times New Roman"/>
          <w:sz w:val="24"/>
          <w:szCs w:val="24"/>
          <w:lang w:eastAsia="ru-RU"/>
        </w:rPr>
        <w:t> 000 (</w:t>
      </w:r>
      <w:r>
        <w:rPr>
          <w:rFonts w:ascii="Times New Roman" w:hAnsi="Times New Roman"/>
          <w:sz w:val="24"/>
          <w:szCs w:val="24"/>
          <w:lang w:eastAsia="ru-RU"/>
        </w:rPr>
        <w:t>Десять</w:t>
      </w:r>
      <w:r w:rsidRPr="00C23DCE">
        <w:rPr>
          <w:rFonts w:ascii="Times New Roman" w:hAnsi="Times New Roman"/>
          <w:sz w:val="24"/>
          <w:szCs w:val="24"/>
          <w:lang w:eastAsia="ru-RU"/>
        </w:rPr>
        <w:t xml:space="preserve"> тысяч) рублей до </w:t>
      </w:r>
      <w:r>
        <w:rPr>
          <w:rFonts w:ascii="Times New Roman" w:hAnsi="Times New Roman"/>
          <w:sz w:val="24"/>
          <w:szCs w:val="24"/>
          <w:lang w:eastAsia="ru-RU"/>
        </w:rPr>
        <w:t>10</w:t>
      </w:r>
      <w:r w:rsidRPr="00C23DCE">
        <w:rPr>
          <w:rFonts w:ascii="Times New Roman" w:hAnsi="Times New Roman"/>
          <w:sz w:val="24"/>
          <w:szCs w:val="24"/>
          <w:lang w:eastAsia="ru-RU"/>
        </w:rPr>
        <w:t>0 000 (</w:t>
      </w:r>
      <w:r>
        <w:rPr>
          <w:rFonts w:ascii="Times New Roman" w:hAnsi="Times New Roman"/>
          <w:sz w:val="24"/>
          <w:szCs w:val="24"/>
          <w:lang w:eastAsia="ru-RU"/>
        </w:rPr>
        <w:t>Сто</w:t>
      </w:r>
      <w:r w:rsidRPr="00C23DCE">
        <w:rPr>
          <w:rFonts w:ascii="Times New Roman" w:hAnsi="Times New Roman"/>
          <w:sz w:val="24"/>
          <w:szCs w:val="24"/>
          <w:lang w:eastAsia="ru-RU"/>
        </w:rPr>
        <w:t xml:space="preserve"> тысяч) рублей в размере 100 % балансовой стоимости при выдаче объекта в эксплуатацию: Д КРБ 1.401.20.271 – К КРБ 1.104.ХХ.410;</w:t>
      </w:r>
    </w:p>
    <w:p w:rsidR="00F943CB" w:rsidRPr="00C23DCE" w:rsidRDefault="00F943CB" w:rsidP="00F943C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На </w:t>
      </w:r>
      <w:r w:rsidRPr="00C23DCE">
        <w:rPr>
          <w:rFonts w:ascii="Times New Roman" w:hAnsi="Times New Roman"/>
          <w:sz w:val="24"/>
          <w:szCs w:val="24"/>
          <w:lang w:eastAsia="ru-RU"/>
        </w:rPr>
        <w:t xml:space="preserve">объекты стоимостью свыше </w:t>
      </w:r>
      <w:r>
        <w:rPr>
          <w:rFonts w:ascii="Times New Roman" w:hAnsi="Times New Roman"/>
          <w:sz w:val="24"/>
          <w:szCs w:val="24"/>
          <w:lang w:eastAsia="ru-RU"/>
        </w:rPr>
        <w:t>10</w:t>
      </w:r>
      <w:r w:rsidRPr="00C23DCE">
        <w:rPr>
          <w:rFonts w:ascii="Times New Roman" w:hAnsi="Times New Roman"/>
          <w:sz w:val="24"/>
          <w:szCs w:val="24"/>
          <w:lang w:eastAsia="ru-RU"/>
        </w:rPr>
        <w:t>0 000 (сорок тысяч) рублей амортизация начисляется в соответствии с рассчитанными в установленном порядке нормами амортизации.</w:t>
      </w:r>
    </w:p>
    <w:p w:rsidR="00DF7694" w:rsidRPr="00C23DCE" w:rsidRDefault="00AC1543" w:rsidP="00AC1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DF7694" w:rsidRPr="00974A12">
        <w:rPr>
          <w:rFonts w:ascii="Times New Roman" w:hAnsi="Times New Roman"/>
          <w:sz w:val="24"/>
          <w:szCs w:val="24"/>
          <w:lang w:eastAsia="ru-RU"/>
        </w:rPr>
        <w:t>25. Срок полезного использования объектов основных средств устанавливается</w:t>
      </w:r>
      <w:r w:rsidR="00DF7694" w:rsidRPr="00C23DCE">
        <w:rPr>
          <w:rFonts w:ascii="Times New Roman" w:hAnsi="Times New Roman"/>
          <w:sz w:val="24"/>
          <w:szCs w:val="24"/>
          <w:lang w:eastAsia="ru-RU"/>
        </w:rPr>
        <w:t xml:space="preserve"> исходя из следующих факторов</w:t>
      </w: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– норм законодательства Российской Федерации;</w:t>
      </w: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–рекомендаций, содержащихся в документах производителя, – при отсутствии соответствующих норм в законодательстве Российской Федерации. Если такая информация отсутствует, срок определяется на основании решения комиссии учреждения по поступлению и выбытию активов, принятого с учетом ожидаемого срока использования и физического износа объекта, а также с учетом гарантийного срока использования;</w:t>
      </w:r>
    </w:p>
    <w:p w:rsidR="00DF7694" w:rsidRPr="00974A12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 xml:space="preserve">– сроков фактической эксплуатации и ранее начисленной суммы амортизации для </w:t>
      </w:r>
      <w:r w:rsidRPr="00974A12">
        <w:rPr>
          <w:rFonts w:ascii="Times New Roman" w:hAnsi="Times New Roman"/>
          <w:sz w:val="24"/>
          <w:szCs w:val="24"/>
          <w:lang w:eastAsia="ru-RU"/>
        </w:rPr>
        <w:t>безвозмездно полученных объектов.</w:t>
      </w:r>
    </w:p>
    <w:p w:rsidR="00DF7694" w:rsidRPr="00974A12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4A12">
        <w:rPr>
          <w:rFonts w:ascii="Times New Roman" w:hAnsi="Times New Roman"/>
          <w:sz w:val="24"/>
          <w:szCs w:val="24"/>
          <w:lang w:eastAsia="ru-RU"/>
        </w:rPr>
        <w:t xml:space="preserve">В соответствии с пунктом 44 Инструкции к Единому плану счетов № 157н для объектов, включенных в амортизационные группы с первой по девятую, срок полезного использования определяется по наибольшему сроку, установленному </w:t>
      </w:r>
      <w:hyperlink r:id="rId6" w:anchor="/document/99/901808053//" w:history="1">
        <w:r w:rsidRPr="00974A12">
          <w:rPr>
            <w:rStyle w:val="a3"/>
            <w:sz w:val="24"/>
            <w:szCs w:val="24"/>
            <w:lang w:eastAsia="ru-RU"/>
          </w:rPr>
          <w:t>постановлением Правительства Российской Федерации № 1</w:t>
        </w:r>
      </w:hyperlink>
      <w:r w:rsidRPr="00974A12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4A12">
        <w:rPr>
          <w:rFonts w:ascii="Times New Roman" w:hAnsi="Times New Roman"/>
          <w:sz w:val="24"/>
          <w:szCs w:val="24"/>
          <w:lang w:eastAsia="ru-RU"/>
        </w:rPr>
        <w:t xml:space="preserve">По объектам, включенным в десятую амортизационную группу, срок полезного использования рассчитывается исходя из </w:t>
      </w:r>
      <w:hyperlink r:id="rId7" w:anchor="/document/99/9004957/ZA026783G3/" w:tooltip="ЕДИНЫЕ НОРМЫ" w:history="1">
        <w:r w:rsidRPr="00974A12">
          <w:rPr>
            <w:rStyle w:val="a3"/>
            <w:sz w:val="24"/>
            <w:szCs w:val="24"/>
            <w:lang w:eastAsia="ru-RU"/>
          </w:rPr>
          <w:t>единых норм</w:t>
        </w:r>
      </w:hyperlink>
      <w:r w:rsidRPr="00974A12">
        <w:rPr>
          <w:rFonts w:ascii="Times New Roman" w:hAnsi="Times New Roman"/>
          <w:sz w:val="24"/>
          <w:szCs w:val="24"/>
          <w:lang w:eastAsia="ru-RU"/>
        </w:rPr>
        <w:t xml:space="preserve">, утвержденных </w:t>
      </w:r>
      <w:hyperlink r:id="rId8" w:anchor="/document/99/9004957//" w:history="1">
        <w:r w:rsidRPr="00974A12">
          <w:rPr>
            <w:rStyle w:val="a3"/>
            <w:sz w:val="24"/>
            <w:szCs w:val="24"/>
            <w:lang w:eastAsia="ru-RU"/>
          </w:rPr>
          <w:t>Постановлением Совета Министров СССР от 22 октября 1990 года № 1072</w:t>
        </w:r>
      </w:hyperlink>
      <w:r w:rsidRPr="00974A12">
        <w:rPr>
          <w:rFonts w:ascii="Times New Roman" w:hAnsi="Times New Roman"/>
          <w:sz w:val="24"/>
          <w:szCs w:val="24"/>
          <w:lang w:eastAsia="ru-RU"/>
        </w:rPr>
        <w:t>.</w:t>
      </w: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26. Переоценка основных средств согласно пункт 28 Инструкции к Единому плану счетов № 157н производится в сроки и в порядке, устанавливаемые Правительством Российской Федерации.</w:t>
      </w: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 xml:space="preserve">27. В соответствии с пунктом 373 Инструкции к Единому плану счетов № 157н основные средства стоимостью до </w:t>
      </w:r>
      <w:r w:rsidR="00CD3ECF" w:rsidRPr="004A78AF">
        <w:rPr>
          <w:rFonts w:ascii="Times New Roman" w:hAnsi="Times New Roman"/>
          <w:sz w:val="24"/>
          <w:szCs w:val="24"/>
          <w:lang w:eastAsia="ru-RU"/>
        </w:rPr>
        <w:t>10</w:t>
      </w:r>
      <w:r w:rsidRPr="004A78AF">
        <w:rPr>
          <w:rFonts w:ascii="Times New Roman" w:hAnsi="Times New Roman"/>
          <w:sz w:val="24"/>
          <w:szCs w:val="24"/>
          <w:lang w:eastAsia="ru-RU"/>
        </w:rPr>
        <w:t>000 (</w:t>
      </w:r>
      <w:r w:rsidR="00CD3ECF" w:rsidRPr="004A78AF">
        <w:rPr>
          <w:rFonts w:ascii="Times New Roman" w:hAnsi="Times New Roman"/>
          <w:sz w:val="24"/>
          <w:szCs w:val="24"/>
          <w:lang w:eastAsia="ru-RU"/>
        </w:rPr>
        <w:t>Десять</w:t>
      </w:r>
      <w:r w:rsidRPr="004A78AF">
        <w:rPr>
          <w:rFonts w:ascii="Times New Roman" w:hAnsi="Times New Roman"/>
          <w:sz w:val="24"/>
          <w:szCs w:val="24"/>
          <w:lang w:eastAsia="ru-RU"/>
        </w:rPr>
        <w:t xml:space="preserve"> тысяч)</w:t>
      </w:r>
      <w:r w:rsidRPr="00C23DCE">
        <w:rPr>
          <w:rFonts w:ascii="Times New Roman" w:hAnsi="Times New Roman"/>
          <w:sz w:val="24"/>
          <w:szCs w:val="24"/>
          <w:lang w:eastAsia="ru-RU"/>
        </w:rPr>
        <w:t xml:space="preserve"> руб. включительно, находящиеся в эксплуатации, учитываются на одноименном </w:t>
      </w:r>
      <w:proofErr w:type="spellStart"/>
      <w:r w:rsidRPr="00C23DCE">
        <w:rPr>
          <w:rFonts w:ascii="Times New Roman" w:hAnsi="Times New Roman"/>
          <w:sz w:val="24"/>
          <w:szCs w:val="24"/>
          <w:lang w:eastAsia="ru-RU"/>
        </w:rPr>
        <w:t>забалансовом</w:t>
      </w:r>
      <w:proofErr w:type="spellEnd"/>
      <w:r w:rsidRPr="00C23DCE">
        <w:rPr>
          <w:rFonts w:ascii="Times New Roman" w:hAnsi="Times New Roman"/>
          <w:sz w:val="24"/>
          <w:szCs w:val="24"/>
          <w:lang w:eastAsia="ru-RU"/>
        </w:rPr>
        <w:t xml:space="preserve"> счете 21 по балансовой стоимости.</w:t>
      </w: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 xml:space="preserve">28.Расходы на доставку объектов ОС включаются в его первоначальную стоимость. Не являются основными средствами коммуникации внутри зданий, необходимые для их эксплуатации. </w:t>
      </w: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 xml:space="preserve"> (п.3,4 приложения к приказу Минфина России от 6 августа 2015г № 124н) </w:t>
      </w: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29.Первоначальной (фактической) стоимостью объектов основных средств, полученных безвозмездно, в т.ч</w:t>
      </w:r>
      <w:proofErr w:type="gramStart"/>
      <w:r w:rsidRPr="00C23DCE">
        <w:rPr>
          <w:rFonts w:ascii="Times New Roman" w:hAnsi="Times New Roman"/>
          <w:sz w:val="24"/>
          <w:szCs w:val="24"/>
          <w:lang w:eastAsia="ru-RU"/>
        </w:rPr>
        <w:t>.в</w:t>
      </w:r>
      <w:proofErr w:type="gramEnd"/>
      <w:r w:rsidRPr="00C23DCE">
        <w:rPr>
          <w:rFonts w:ascii="Times New Roman" w:hAnsi="Times New Roman"/>
          <w:sz w:val="24"/>
          <w:szCs w:val="24"/>
          <w:lang w:eastAsia="ru-RU"/>
        </w:rPr>
        <w:t xml:space="preserve"> результате проведения инвентаризации по договорам дарения, пожертвования признается их текущая оценочная стоимость на дату принятия к бухгалтерскому учету, увеличенная на стоимость услуг, связанных с их доставкой, регистрацией и приведением в состояние, пригодное для использования.</w:t>
      </w: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Под текущей оценочной стоимостью понимается сумма денежных средств, которая может быть получена в результате продажи объектов основных средств на дату их принятия к учету.</w:t>
      </w: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Текущая оценочная стоимость данных объектов основных средств определяется комиссией по поступлению и выбытию активов.</w:t>
      </w: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 xml:space="preserve">(Основание: </w:t>
      </w:r>
      <w:proofErr w:type="spellStart"/>
      <w:proofErr w:type="gramStart"/>
      <w:r w:rsidRPr="00C23DCE">
        <w:rPr>
          <w:rFonts w:ascii="Times New Roman" w:hAnsi="Times New Roman"/>
          <w:sz w:val="24"/>
          <w:szCs w:val="24"/>
          <w:lang w:eastAsia="ru-RU"/>
        </w:rPr>
        <w:t>ст</w:t>
      </w:r>
      <w:proofErr w:type="spellEnd"/>
      <w:proofErr w:type="gramEnd"/>
      <w:r w:rsidRPr="00C23DCE">
        <w:rPr>
          <w:rFonts w:ascii="Times New Roman" w:hAnsi="Times New Roman"/>
          <w:sz w:val="24"/>
          <w:szCs w:val="24"/>
          <w:lang w:eastAsia="ru-RU"/>
        </w:rPr>
        <w:t xml:space="preserve"> 11,17.1 Федерального закона от 29.07.1998 №135-ФЗ «Об оценочной деятельности в Российской Федерации», п25,31 Инструкции № 157н)»</w:t>
      </w: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 w:rsidRPr="00C23DCE">
        <w:rPr>
          <w:rFonts w:ascii="Times New Roman" w:hAnsi="Times New Roman"/>
          <w:iCs/>
          <w:sz w:val="28"/>
          <w:szCs w:val="28"/>
          <w:lang w:eastAsia="ru-RU"/>
        </w:rPr>
        <w:t>Нематериальные активы</w:t>
      </w: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t xml:space="preserve">         </w:t>
      </w:r>
      <w:r w:rsidR="00657B2C">
        <w:t>30</w:t>
      </w:r>
      <w:r w:rsidRPr="00C23DCE">
        <w:rPr>
          <w:rFonts w:ascii="Times New Roman" w:hAnsi="Times New Roman"/>
          <w:sz w:val="24"/>
          <w:szCs w:val="24"/>
          <w:lang w:eastAsia="ru-RU"/>
        </w:rPr>
        <w:t>. Срок полезного использования нематериальных активов устанавливается комиссией по поступлению и выбытию активов (приложение 2) исходя из срока:</w:t>
      </w: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 xml:space="preserve">– в </w:t>
      </w:r>
      <w:proofErr w:type="gramStart"/>
      <w:r w:rsidRPr="00C23DCE">
        <w:rPr>
          <w:rFonts w:ascii="Times New Roman" w:hAnsi="Times New Roman"/>
          <w:sz w:val="24"/>
          <w:szCs w:val="24"/>
          <w:lang w:eastAsia="ru-RU"/>
        </w:rPr>
        <w:t>течение</w:t>
      </w:r>
      <w:proofErr w:type="gramEnd"/>
      <w:r w:rsidRPr="00C23DCE">
        <w:rPr>
          <w:rFonts w:ascii="Times New Roman" w:hAnsi="Times New Roman"/>
          <w:sz w:val="24"/>
          <w:szCs w:val="24"/>
          <w:lang w:eastAsia="ru-RU"/>
        </w:rPr>
        <w:t xml:space="preserve"> которого будут принадлежать исключительные права на объект. </w:t>
      </w: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lastRenderedPageBreak/>
        <w:t xml:space="preserve">Этот срок указывается в охранных документах (патентах, свидетельствах и т. п.) или он следует из закона;– в </w:t>
      </w:r>
      <w:proofErr w:type="gramStart"/>
      <w:r w:rsidRPr="00C23DCE">
        <w:rPr>
          <w:rFonts w:ascii="Times New Roman" w:hAnsi="Times New Roman"/>
          <w:sz w:val="24"/>
          <w:szCs w:val="24"/>
          <w:lang w:eastAsia="ru-RU"/>
        </w:rPr>
        <w:t>течение</w:t>
      </w:r>
      <w:proofErr w:type="gramEnd"/>
      <w:r w:rsidRPr="00C23DCE">
        <w:rPr>
          <w:rFonts w:ascii="Times New Roman" w:hAnsi="Times New Roman"/>
          <w:sz w:val="24"/>
          <w:szCs w:val="24"/>
          <w:lang w:eastAsia="ru-RU"/>
        </w:rPr>
        <w:t xml:space="preserve"> которого планируется использовать объект в своей деятельности.</w:t>
      </w: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Если по объекту нематериальных активов срок полезного использования определить невозможно, то в целях расчета амортизации он устанавливается равным 10 годам (пункт 60 Инструкции к Единому плану счетов № 157н).</w:t>
      </w: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23DCE">
        <w:rPr>
          <w:rFonts w:ascii="Times New Roman" w:hAnsi="Times New Roman"/>
          <w:iCs/>
          <w:sz w:val="28"/>
          <w:szCs w:val="28"/>
          <w:lang w:eastAsia="ru-RU"/>
        </w:rPr>
        <w:t>Непроизведенные</w:t>
      </w:r>
      <w:proofErr w:type="spellEnd"/>
      <w:r w:rsidRPr="00C23DCE">
        <w:rPr>
          <w:rFonts w:ascii="Times New Roman" w:hAnsi="Times New Roman"/>
          <w:iCs/>
          <w:sz w:val="28"/>
          <w:szCs w:val="28"/>
          <w:lang w:eastAsia="ru-RU"/>
        </w:rPr>
        <w:t xml:space="preserve"> активы</w:t>
      </w: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DCE">
        <w:rPr>
          <w:rFonts w:ascii="Times New Roman" w:hAnsi="Times New Roman"/>
          <w:sz w:val="28"/>
          <w:szCs w:val="28"/>
          <w:lang w:eastAsia="ru-RU"/>
        </w:rPr>
        <w:t> </w:t>
      </w:r>
    </w:p>
    <w:p w:rsidR="00DF7694" w:rsidRPr="00C23DCE" w:rsidRDefault="00DF7694" w:rsidP="00DF76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 xml:space="preserve">30. Согласно пунктам 70, 71, 78 Инструкции к Единому плану счетов </w:t>
      </w:r>
      <w:r w:rsidRPr="00C23DCE">
        <w:rPr>
          <w:rFonts w:ascii="Times New Roman" w:hAnsi="Times New Roman"/>
          <w:sz w:val="24"/>
          <w:szCs w:val="24"/>
          <w:lang w:eastAsia="ru-RU"/>
        </w:rPr>
        <w:br/>
        <w:t>№ 157н земельные участки, закрепленные за учреждением на праве постоянного (бессрочного) пользования (в т. ч. расположенные под объектами недвижимости), учитываются на счете 1.103.11.000 «Земля – недвижимое имущество учреждения». Основание для постановки на учет – свидетельство, подтверждающее право пользования земельным участком. Учет ведется по кадастровой стоимости земельного участка.</w:t>
      </w:r>
    </w:p>
    <w:p w:rsidR="00DF7694" w:rsidRPr="00C23DCE" w:rsidRDefault="00DF7694" w:rsidP="00DF7694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Аналитический учет основных средств ведется в инвентарных карточках: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инвентарная карточка учета основных средств (ф. 0504031);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инвентарная карточка группового учета основных средств (ф. 0504032);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инвентарная карточка учета основных средств открывается на каждый объект основных средств;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инвентарная карточка группового учета основных средств открывается на группу объектов основных средств и предназначена для учета объектов библиотечных фондов, производственного и хозяйственного инвентаря;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инвентарные карточки регистрируются в Описи инвентарных карточек по учету основных средств (ф. 0504033).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 xml:space="preserve">    Инвентарные карточки формируются в электронном виде при поступлении и выбытии основных средств, а также при изменении любого реквизита, отражающего информацию об учитываемом объекте имущества (стоимость, комплектация и т.д.), и хранятся в виде электронных документов, подписанных электронной подписью (приложение 40). Описи инвентарных карточек по учету основных средств, также хранятся в виде электронных документов.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2. Объекты нефинансовых активов принимаются к бухгалтерскому учету по их первоначальной (фактической) стоимости.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 xml:space="preserve">     Первоначальной стоимостью объектов нефинансовых активов признается сумма фактических вложений в их приобретение, сооружение или изготовление (создание), с учетом сумм налога на добавленную стоимость, предъявленных поставщиками и (или) подрядчиками (кроме их приобретения, сооружения и изготовления в рамках деятельности, облагаемой налогом на добавленную стоимость, если иное не предусмотрено налоговым законодательством Российской Федерации).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 xml:space="preserve">    Поступление объектов основных средств в учреждении осуществляется следующими способами: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1) приобретения отдельных объектов основных средств у поставщика по безналичному расчету.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В случае</w:t>
      </w:r>
      <w:proofErr w:type="gramStart"/>
      <w:r w:rsidRPr="00C23DCE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C23DCE">
        <w:rPr>
          <w:rFonts w:ascii="Times New Roman" w:hAnsi="Times New Roman"/>
          <w:sz w:val="24"/>
          <w:szCs w:val="24"/>
          <w:lang w:eastAsia="ru-RU"/>
        </w:rPr>
        <w:t xml:space="preserve"> если учреждение заключило несколько договоров, связанных с приобретением основных средств (отдельно – на поставку, транспортные услуги по доставке, монтаж объекта и другое) каждый из них оплачивается по соответствующему КОСГУ. Все произведенные расходы аккумулируются на балансовом счете 1.106.31.310 </w:t>
      </w:r>
      <w:r w:rsidRPr="00C23DCE">
        <w:rPr>
          <w:rFonts w:ascii="Times New Roman" w:hAnsi="Times New Roman"/>
          <w:sz w:val="24"/>
          <w:szCs w:val="24"/>
          <w:lang w:eastAsia="ru-RU"/>
        </w:rPr>
        <w:lastRenderedPageBreak/>
        <w:t>«Вложения в основные средства – иное движимое имущество», посредством чего формируется первоначальная стоимость приобретаемого актива.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3759"/>
        <w:gridCol w:w="2196"/>
        <w:gridCol w:w="2649"/>
      </w:tblGrid>
      <w:tr w:rsidR="00DF7694" w:rsidRPr="00C23DCE" w:rsidTr="001A44D1">
        <w:trPr>
          <w:trHeight w:val="44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Наименования операции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Корреспондирующий счет</w:t>
            </w:r>
          </w:p>
        </w:tc>
      </w:tr>
      <w:tr w:rsidR="00DF7694" w:rsidRPr="00C23DCE" w:rsidTr="001A44D1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94" w:rsidRPr="00C23DCE" w:rsidRDefault="00DF7694" w:rsidP="001A44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94" w:rsidRPr="00C23DCE" w:rsidRDefault="00DF7694" w:rsidP="001A44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Дебет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right="17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Кредит</w:t>
            </w:r>
          </w:p>
        </w:tc>
      </w:tr>
      <w:tr w:rsidR="00DF7694" w:rsidRPr="00C23DCE" w:rsidTr="001A44D1">
        <w:trPr>
          <w:trHeight w:val="1118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Формирование первоначальной стоимости основных средств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1.106.31.310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spacing w:after="0"/>
              <w:ind w:left="-9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КРБ </w:t>
            </w: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1.302.31.730</w:t>
            </w:r>
          </w:p>
          <w:p w:rsidR="00DF7694" w:rsidRPr="00C23DCE" w:rsidRDefault="00DF7694" w:rsidP="001A44D1">
            <w:pPr>
              <w:autoSpaceDE w:val="0"/>
              <w:autoSpaceDN w:val="0"/>
              <w:adjustRightInd w:val="0"/>
              <w:spacing w:after="0"/>
              <w:ind w:left="-9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1.302.22.730</w:t>
            </w:r>
          </w:p>
          <w:p w:rsidR="00DF7694" w:rsidRPr="00C23DCE" w:rsidRDefault="00DF7694" w:rsidP="001A44D1">
            <w:pPr>
              <w:autoSpaceDE w:val="0"/>
              <w:autoSpaceDN w:val="0"/>
              <w:adjustRightInd w:val="0"/>
              <w:spacing w:after="0"/>
              <w:ind w:left="-9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1.302.26.730</w:t>
            </w:r>
          </w:p>
        </w:tc>
      </w:tr>
      <w:tr w:rsidR="00DF7694" w:rsidRPr="00C23DCE" w:rsidTr="001A44D1">
        <w:trPr>
          <w:trHeight w:val="70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Принятие к учету основных средств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1.101.ХХ.310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left="-9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КРБ </w:t>
            </w: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 1.106.31.410</w:t>
            </w:r>
          </w:p>
        </w:tc>
      </w:tr>
      <w:tr w:rsidR="00DF7694" w:rsidRPr="00C23DCE" w:rsidTr="001A44D1">
        <w:trPr>
          <w:trHeight w:val="534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Оплаченные основные средства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1.302.хх.830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left="-9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КРБ </w:t>
            </w: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 1.304.05.ХХХ;</w:t>
            </w:r>
          </w:p>
        </w:tc>
      </w:tr>
    </w:tbl>
    <w:p w:rsidR="00DF7694" w:rsidRPr="00C23DCE" w:rsidRDefault="00DF7694" w:rsidP="00DF769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2) внутриведомственная передача объектов между учреждениями, структурными управлениями подведомственными одному главному распорядителю средств бюджета.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При внутриведомственной передачи по счету 1.304.04.310 КРБ принимаем от передающей стороны, поступление основных средств отражаем по КРБ основной деятельности.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"/>
        <w:gridCol w:w="3730"/>
        <w:gridCol w:w="2208"/>
        <w:gridCol w:w="2998"/>
      </w:tblGrid>
      <w:tr w:rsidR="00DF7694" w:rsidRPr="00C23DCE" w:rsidTr="001A44D1">
        <w:trPr>
          <w:trHeight w:val="492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Наименования операции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Корреспондирующий счет</w:t>
            </w:r>
          </w:p>
        </w:tc>
      </w:tr>
      <w:tr w:rsidR="00DF7694" w:rsidRPr="00C23DCE" w:rsidTr="001A44D1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94" w:rsidRPr="00C23DCE" w:rsidRDefault="00DF7694" w:rsidP="001A44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94" w:rsidRPr="00C23DCE" w:rsidRDefault="00DF7694" w:rsidP="001A44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Дебет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Кредит</w:t>
            </w:r>
          </w:p>
        </w:tc>
      </w:tr>
      <w:tr w:rsidR="00DF7694" w:rsidRPr="00C23DCE" w:rsidTr="001A44D1">
        <w:trPr>
          <w:trHeight w:val="55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Передача основных средств (передающая сторона)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 1.304.04.310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 1.101.ХХ.410</w:t>
            </w:r>
          </w:p>
        </w:tc>
      </w:tr>
      <w:tr w:rsidR="00DF7694" w:rsidRPr="00C23DCE" w:rsidTr="001A44D1">
        <w:trPr>
          <w:trHeight w:val="50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Передача ранее начисленной амортизации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1.104.ХХ.410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1.304.04.310</w:t>
            </w:r>
          </w:p>
        </w:tc>
      </w:tr>
      <w:tr w:rsidR="00DF7694" w:rsidRPr="00C23DCE" w:rsidTr="001A44D1">
        <w:trPr>
          <w:trHeight w:val="76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Принятие к учету основных средств (принимающая сторона), согласно инструкции № 162н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(по своей деятельности) 1.101.ХХ.310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 (передающей стороной) 1.304.04.310</w:t>
            </w:r>
          </w:p>
        </w:tc>
      </w:tr>
      <w:tr w:rsidR="00DF7694" w:rsidRPr="00C23DCE" w:rsidTr="001A44D1">
        <w:trPr>
          <w:trHeight w:val="65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Принятая амортизация ранее начисленная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(передающей стороной) 1.304.04.310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(по своей деятельности)1.104.ХХ.410</w:t>
            </w:r>
          </w:p>
        </w:tc>
      </w:tr>
    </w:tbl>
    <w:p w:rsidR="00DF7694" w:rsidRPr="00C23DCE" w:rsidRDefault="00DF7694" w:rsidP="00DF769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Принятие к учету основных сре</w:t>
      </w:r>
      <w:proofErr w:type="gramStart"/>
      <w:r w:rsidRPr="00C23DCE">
        <w:rPr>
          <w:rFonts w:ascii="Times New Roman" w:hAnsi="Times New Roman"/>
          <w:sz w:val="24"/>
          <w:szCs w:val="24"/>
          <w:lang w:eastAsia="ru-RU"/>
        </w:rPr>
        <w:t>дств пр</w:t>
      </w:r>
      <w:proofErr w:type="gramEnd"/>
      <w:r w:rsidRPr="00C23DCE">
        <w:rPr>
          <w:rFonts w:ascii="Times New Roman" w:hAnsi="Times New Roman"/>
          <w:sz w:val="24"/>
          <w:szCs w:val="24"/>
          <w:lang w:eastAsia="ru-RU"/>
        </w:rPr>
        <w:t>и внутриведомственной передаче происходит по актам приема-передачи и извещением (ф. 0504805) в двух экземплярах. Полученное Извещение с прилагаемыми к нему документами, подтверждающими факт приемки-передачи имущества, заполняется и направляется его второй экземпляр стороне, участвующей в расчетах. Заполненное в полном объеме Извещение принимается к учету с отражением соответствующих бухгалтерских записей в регистрах бюджетного учета;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3) безвозмездное получение (дарение) объектов основных средств, включая получение объектов основных средств от дарителей.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2"/>
        <w:gridCol w:w="3815"/>
        <w:gridCol w:w="2423"/>
        <w:gridCol w:w="2495"/>
      </w:tblGrid>
      <w:tr w:rsidR="00DF7694" w:rsidRPr="00C23DCE" w:rsidTr="001A44D1">
        <w:trPr>
          <w:trHeight w:val="438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Наименования операции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Корреспондирующий счет</w:t>
            </w:r>
          </w:p>
        </w:tc>
      </w:tr>
      <w:tr w:rsidR="00DF7694" w:rsidRPr="00C23DCE" w:rsidTr="001A44D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94" w:rsidRPr="00C23DCE" w:rsidRDefault="00DF7694" w:rsidP="001A44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94" w:rsidRPr="00C23DCE" w:rsidRDefault="00DF7694" w:rsidP="001A44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Дебет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Кредит</w:t>
            </w:r>
          </w:p>
        </w:tc>
      </w:tr>
      <w:tr w:rsidR="00DF7694" w:rsidRPr="00C23DCE" w:rsidTr="001A44D1">
        <w:trPr>
          <w:trHeight w:val="73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Принятие к учету основных средств (другие распорядители)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hang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1.101.ХХ.310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hang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КДБ 1.401.10.180</w:t>
            </w:r>
          </w:p>
        </w:tc>
      </w:tr>
      <w:tr w:rsidR="00DF7694" w:rsidRPr="00C23DCE" w:rsidTr="001A44D1">
        <w:trPr>
          <w:trHeight w:val="83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Принятие к учету объектов основных средств, выявленных по результатам инвентаризации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hang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1.101.ХХ.310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hanging="1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КДБ 1.401.10.180</w:t>
            </w:r>
          </w:p>
        </w:tc>
      </w:tr>
    </w:tbl>
    <w:p w:rsidR="00DF7694" w:rsidRPr="00C23DCE" w:rsidRDefault="00DF7694" w:rsidP="00DF769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3. Основанием для постановки на баланс основных средств, является: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- Акт о приеме-передаче объектов нефинансовых активов (ф. 0504101);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- Акт о приеме-сдаче отремонтированных, реконструированных и модернизированных объектов основных средств (ф.0504103);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- Приходный ордер на приемку материальных ценностей (нефинансовых активов) ф. 0504207.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 xml:space="preserve">4. В процессе эксплуатации основные средства имеют способность изнашиваться. Для поддержания объектов в рабочем состоянии и предотвращения преждевременного выхода из строя необходим ремонт основных средств. 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 xml:space="preserve">Ремонт – это замена изношенных частей на новые, когда функционально для основного средства ничего не меняется, не расширяются его возможности, не улучшаются технические характеристики. 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Работы по модернизации, а также достройке и дооборудованию направлены на изменение технологического или служебного назначения оборудования, здания, сооружения или иного объекта амортизируемых основных средств, повышенными нагрузками и (или) другими качествами.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Модернизация от ремонта отличается тем, что, в ее результате улучшаются (повышаются) первоначально принятые нормативные показатели функционирования (срок полезного использования, мощность, качество и т.п.) объектов основных средств, затраты на модернизацию относятся на увеличение стоимости основных средств.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Затраты на модернизацию, дооборудование, реконструкцию объекта нефинансового актива относятся на увеличение первоначальной (балансовой) стоимости такого объекта после окончания предусмотренных договором (сметой) объемов работ и при условии улучшения (повышения) первоначально принятых нормативных показателей функционирования объекта нефинансовых активов (срока полезного использования, мощности, качества применения и т.п.) по результатам проведенных работ.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Если в результате проведения модернизации произошло улучшение (повышение) первоначально принятых нормативных показателей функционирования объекта основных средств, срок полезного использования по этому объекту пересматривается комиссией по поступлению и выбытию активов (приложение 2)</w:t>
      </w:r>
      <w:proofErr w:type="gramStart"/>
      <w:r w:rsidRPr="00C23DCE">
        <w:rPr>
          <w:rFonts w:ascii="Times New Roman" w:hAnsi="Times New Roman"/>
          <w:sz w:val="24"/>
          <w:szCs w:val="24"/>
          <w:lang w:eastAsia="ru-RU"/>
        </w:rPr>
        <w:t>.</w:t>
      </w:r>
      <w:r w:rsidRPr="00C23DCE">
        <w:rPr>
          <w:sz w:val="24"/>
          <w:szCs w:val="24"/>
        </w:rPr>
        <w:t xml:space="preserve">Фактические вложения в объект нефинансовых активов в объеме затрат на его модернизацию, дооборудование, реконструкцию, в том числе с элементами реставрации, техническое перевооружение, отраженные в учете организации, осуществляющей полномочия получателя бюджетных средств, передаются на основании Извещения </w:t>
      </w:r>
      <w:hyperlink r:id="rId9" w:history="1">
        <w:r w:rsidRPr="00C23DCE">
          <w:rPr>
            <w:rStyle w:val="a3"/>
            <w:sz w:val="24"/>
            <w:szCs w:val="24"/>
          </w:rPr>
          <w:t>(ф. 0504805)</w:t>
        </w:r>
      </w:hyperlink>
      <w:r w:rsidRPr="00C23DCE">
        <w:rPr>
          <w:sz w:val="24"/>
          <w:szCs w:val="24"/>
        </w:rPr>
        <w:t xml:space="preserve"> с приложением документов, подтверждающих объем произведенных капитальных вложений по завершенным работам (этапам работ), балансодержателю объекта, в отношении которого осуществлена (завершена) модернизация, дооборудование, реконструкция</w:t>
      </w:r>
      <w:proofErr w:type="gramEnd"/>
      <w:r w:rsidRPr="00C23DCE">
        <w:rPr>
          <w:sz w:val="24"/>
          <w:szCs w:val="24"/>
        </w:rPr>
        <w:t>, в том числе с элементами реставрации, техническое перевооружение в целях отнесения суммы указанных фактических вложений на увеличение первоначальной (балансовой) стоимости такого объекта.</w:t>
      </w:r>
    </w:p>
    <w:p w:rsidR="00DF7694" w:rsidRPr="00BC46C6" w:rsidRDefault="00DF7694" w:rsidP="00BC46C6">
      <w:pPr>
        <w:pStyle w:val="ConsPlusNormal"/>
        <w:jc w:val="both"/>
        <w:rPr>
          <w:sz w:val="24"/>
          <w:szCs w:val="24"/>
        </w:rPr>
      </w:pPr>
      <w:r w:rsidRPr="00C23DCE">
        <w:rPr>
          <w:sz w:val="24"/>
          <w:szCs w:val="24"/>
        </w:rPr>
        <w:t>(</w:t>
      </w:r>
      <w:r w:rsidRPr="00BC46C6">
        <w:rPr>
          <w:sz w:val="24"/>
          <w:szCs w:val="24"/>
        </w:rPr>
        <w:t xml:space="preserve">в ред. Приказов Минфина России от 29.08.2014 </w:t>
      </w:r>
      <w:hyperlink r:id="rId10" w:history="1">
        <w:r w:rsidRPr="00BC46C6">
          <w:rPr>
            <w:rStyle w:val="a3"/>
            <w:sz w:val="24"/>
            <w:szCs w:val="24"/>
          </w:rPr>
          <w:t>N 89н</w:t>
        </w:r>
      </w:hyperlink>
      <w:r w:rsidRPr="00BC46C6">
        <w:rPr>
          <w:sz w:val="24"/>
          <w:szCs w:val="24"/>
        </w:rPr>
        <w:t xml:space="preserve">, от 27.09.2017 </w:t>
      </w:r>
      <w:hyperlink r:id="rId11" w:history="1">
        <w:r w:rsidRPr="00BC46C6">
          <w:rPr>
            <w:rStyle w:val="a3"/>
            <w:sz w:val="24"/>
            <w:szCs w:val="24"/>
          </w:rPr>
          <w:t>N 148н</w:t>
        </w:r>
      </w:hyperlink>
      <w:r w:rsidRPr="00BC46C6">
        <w:rPr>
          <w:sz w:val="24"/>
          <w:szCs w:val="24"/>
        </w:rPr>
        <w:t>)</w:t>
      </w:r>
    </w:p>
    <w:p w:rsidR="00DF7694" w:rsidRPr="00BC46C6" w:rsidRDefault="00DF7694" w:rsidP="00BC46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F7694" w:rsidRPr="00BC46C6" w:rsidRDefault="00DF7694" w:rsidP="00BC4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46C6">
        <w:rPr>
          <w:rFonts w:ascii="Times New Roman" w:hAnsi="Times New Roman"/>
          <w:sz w:val="24"/>
          <w:szCs w:val="24"/>
          <w:lang w:eastAsia="ru-RU"/>
        </w:rPr>
        <w:lastRenderedPageBreak/>
        <w:t xml:space="preserve"> Модернизацию основных средств можно выполнить:</w:t>
      </w:r>
      <w:r w:rsidR="003F09C3" w:rsidRPr="00BC46C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C46C6">
        <w:rPr>
          <w:rFonts w:ascii="Times New Roman" w:hAnsi="Times New Roman"/>
          <w:sz w:val="24"/>
          <w:szCs w:val="24"/>
          <w:lang w:eastAsia="ru-RU"/>
        </w:rPr>
        <w:t>хозспособом</w:t>
      </w:r>
      <w:proofErr w:type="spellEnd"/>
      <w:r w:rsidRPr="00BC46C6">
        <w:rPr>
          <w:rFonts w:ascii="Times New Roman" w:hAnsi="Times New Roman"/>
          <w:sz w:val="24"/>
          <w:szCs w:val="24"/>
          <w:lang w:eastAsia="ru-RU"/>
        </w:rPr>
        <w:t xml:space="preserve"> (т.е. собственными силами учреждения); 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23DCE">
        <w:rPr>
          <w:rFonts w:ascii="Times New Roman" w:hAnsi="Times New Roman"/>
          <w:sz w:val="24"/>
          <w:szCs w:val="24"/>
          <w:lang w:eastAsia="ru-RU"/>
        </w:rPr>
        <w:t xml:space="preserve">подрядным способом (т.е. с привлечением сторонних организаций (индивидуальных предпринимателей). </w:t>
      </w:r>
      <w:proofErr w:type="gramEnd"/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Решение о модернизации основных средств необходимо оформлять распоряжением директора, в котором необходимо указать: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причины модернизации;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 xml:space="preserve">сроки ее проведения; 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 xml:space="preserve">лиц, ответственных за проведение модернизации. 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Затраты на модернизацию основных средств учитывается на счете 106.00 «Вложения в нефинансовые активы» Затраты на проведение модернизации отражаются следующими проводками: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9"/>
        <w:gridCol w:w="4286"/>
        <w:gridCol w:w="2319"/>
        <w:gridCol w:w="2319"/>
      </w:tblGrid>
      <w:tr w:rsidR="00DF7694" w:rsidRPr="00C23DCE" w:rsidTr="001A44D1">
        <w:trPr>
          <w:trHeight w:val="103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Наименования операции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spacing w:after="0"/>
              <w:ind w:firstLine="7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Корреспондирующий счет</w:t>
            </w:r>
          </w:p>
        </w:tc>
      </w:tr>
      <w:tr w:rsidR="00DF7694" w:rsidRPr="00C23DCE" w:rsidTr="001A44D1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94" w:rsidRPr="00C23DCE" w:rsidRDefault="00DF7694" w:rsidP="001A44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94" w:rsidRPr="00C23DCE" w:rsidRDefault="00DF7694" w:rsidP="001A44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Дебет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firstLine="7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Кредит</w:t>
            </w:r>
          </w:p>
        </w:tc>
      </w:tr>
      <w:tr w:rsidR="00DF7694" w:rsidRPr="00C23DCE" w:rsidTr="001A44D1">
        <w:trPr>
          <w:trHeight w:val="43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учтены расходы на проведение модернизации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 1.106.ХХ.310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 1.105.36.440</w:t>
            </w:r>
          </w:p>
        </w:tc>
      </w:tr>
      <w:tr w:rsidR="00DF7694" w:rsidRPr="00C23DCE" w:rsidTr="001A44D1">
        <w:trPr>
          <w:trHeight w:val="6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учтены затраты на модернизацию основного средства, выполненную подрядным способом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 1.106.ХХ.310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 1.302.31.730</w:t>
            </w:r>
          </w:p>
          <w:p w:rsidR="00DF7694" w:rsidRPr="00C23DCE" w:rsidRDefault="00DF7694" w:rsidP="001A44D1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1.302.26.730</w:t>
            </w:r>
          </w:p>
          <w:p w:rsidR="00DF7694" w:rsidRPr="00C23DCE" w:rsidRDefault="00DF7694" w:rsidP="001A44D1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1.302.25.730</w:t>
            </w:r>
          </w:p>
        </w:tc>
      </w:tr>
      <w:tr w:rsidR="00DF7694" w:rsidRPr="00C23DCE" w:rsidTr="001A44D1">
        <w:trPr>
          <w:trHeight w:val="53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увеличена первоначальная стоимость основного средства на сумму затрат по модернизации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1.101.ХХ.310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1.106.ХХ.310</w:t>
            </w:r>
          </w:p>
        </w:tc>
      </w:tr>
    </w:tbl>
    <w:p w:rsidR="00DF7694" w:rsidRPr="00C23DCE" w:rsidRDefault="00DF7694" w:rsidP="00DF769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5. Принтеры, сканеры учитываются как отдельные объекты основных средств, мониторы и системные блоки под единым инвентарным объектом, как рабочая станция, персональный компьюте</w:t>
      </w:r>
      <w:proofErr w:type="gramStart"/>
      <w:r w:rsidRPr="00C23DCE">
        <w:rPr>
          <w:rFonts w:ascii="Times New Roman" w:hAnsi="Times New Roman"/>
          <w:sz w:val="24"/>
          <w:szCs w:val="24"/>
          <w:lang w:eastAsia="ru-RU"/>
        </w:rPr>
        <w:t>р(</w:t>
      </w:r>
      <w:proofErr w:type="gramEnd"/>
      <w:r w:rsidRPr="00C23DCE">
        <w:rPr>
          <w:rFonts w:ascii="Times New Roman" w:hAnsi="Times New Roman"/>
          <w:sz w:val="24"/>
          <w:szCs w:val="24"/>
          <w:lang w:eastAsia="ru-RU"/>
        </w:rPr>
        <w:t>если приобретены в одно время).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В случае приобретения отдельных устройств оргтехники (включая системный блок, монитор, клавиатуру и мышь), а так же комплектующих к системному блоку по КОСГУ 340, они учитываются в составе материальных запасов (письмо Министерства финансов Российской Федерации от 30 декабря 2005 года № 02–14–10/3539).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Замена монитора (системного блока) признается ремонтом объекта основных средств.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 xml:space="preserve">Передача монитора (системного блока), предназначенного для ремонта компьютера, оформляется Ведомостью выдачи материальных ценностей на нужды учреждения (ф.0504210). Эта ведомость служит основанием для списания монитора (системного блока) с баланса при наличии Акта установки запасных частей на оргтехнику. В инвентарной карточке учета основных средств (ф.0504031) обязательно отражается изменения комплектации объекта основных средств.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327"/>
        <w:gridCol w:w="2297"/>
        <w:gridCol w:w="2304"/>
      </w:tblGrid>
      <w:tr w:rsidR="00DF7694" w:rsidRPr="00C23DCE" w:rsidTr="001A44D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Наименования операции</w:t>
            </w:r>
          </w:p>
        </w:tc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Корреспондирующий счет</w:t>
            </w:r>
          </w:p>
        </w:tc>
      </w:tr>
      <w:tr w:rsidR="00DF7694" w:rsidRPr="00C23DCE" w:rsidTr="001A44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94" w:rsidRPr="00C23DCE" w:rsidRDefault="00DF7694" w:rsidP="001A44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94" w:rsidRPr="00C23DCE" w:rsidRDefault="00DF7694" w:rsidP="001A44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Дебет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Кредит</w:t>
            </w:r>
          </w:p>
        </w:tc>
      </w:tr>
      <w:tr w:rsidR="00DF7694" w:rsidRPr="00C23DCE" w:rsidTr="001A44D1">
        <w:trPr>
          <w:trHeight w:val="4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Списание на расходы замену монитора (системного блока)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 1.401.20.272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 1.105.36.340</w:t>
            </w:r>
          </w:p>
        </w:tc>
      </w:tr>
    </w:tbl>
    <w:p w:rsidR="00DF7694" w:rsidRPr="00C23DCE" w:rsidRDefault="00DF7694" w:rsidP="00DF7694">
      <w:pPr>
        <w:autoSpaceDE w:val="0"/>
        <w:autoSpaceDN w:val="0"/>
        <w:adjustRightInd w:val="0"/>
        <w:spacing w:after="0" w:line="144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6. Основными направлениями выбытия основного средства являются списания с баланса по причине:</w:t>
      </w:r>
    </w:p>
    <w:p w:rsidR="00DF7694" w:rsidRPr="00C23DCE" w:rsidRDefault="00DF7694" w:rsidP="00DF7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износа и потери потребительских качеств;</w:t>
      </w:r>
    </w:p>
    <w:p w:rsidR="00DF7694" w:rsidRPr="00C23DCE" w:rsidRDefault="00DF7694" w:rsidP="00DF7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передачи объекта другому учреждению;</w:t>
      </w:r>
    </w:p>
    <w:p w:rsidR="00DF7694" w:rsidRPr="00C23DCE" w:rsidRDefault="00DF7694" w:rsidP="00DF7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кражи или недостачи.</w:t>
      </w:r>
    </w:p>
    <w:p w:rsidR="00DF7694" w:rsidRPr="00C23DCE" w:rsidRDefault="00DF7694" w:rsidP="00DF7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lastRenderedPageBreak/>
        <w:t>Оформляется следующими бухгалтерскими записями: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3"/>
        <w:gridCol w:w="2447"/>
        <w:gridCol w:w="2412"/>
      </w:tblGrid>
      <w:tr w:rsidR="00DF7694" w:rsidRPr="00C23DCE" w:rsidTr="001A44D1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Наименования операции</w:t>
            </w:r>
          </w:p>
        </w:tc>
        <w:tc>
          <w:tcPr>
            <w:tcW w:w="4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Корреспондирующий счет</w:t>
            </w:r>
          </w:p>
        </w:tc>
      </w:tr>
      <w:tr w:rsidR="00DF7694" w:rsidRPr="00C23DCE" w:rsidTr="001A44D1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94" w:rsidRPr="00C23DCE" w:rsidRDefault="00DF7694" w:rsidP="001A44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694" w:rsidRPr="00C23DCE" w:rsidRDefault="00DF7694" w:rsidP="001A44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Дебет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Кредит</w:t>
            </w:r>
          </w:p>
        </w:tc>
      </w:tr>
      <w:tr w:rsidR="00DF7694" w:rsidRPr="00C23DCE" w:rsidTr="001A44D1">
        <w:trPr>
          <w:trHeight w:val="13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Списание по причине непригодности к дальнейшей эксплуатации вследствие физического износа, морального устаревания, может частичная ликвидация (</w:t>
            </w:r>
            <w:proofErr w:type="spellStart"/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разукомплектация</w:t>
            </w:r>
            <w:proofErr w:type="spellEnd"/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КДБ 1.401.10.172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1.101.ХХ.410</w:t>
            </w:r>
          </w:p>
        </w:tc>
      </w:tr>
      <w:tr w:rsidR="00DF7694" w:rsidRPr="00C23DCE" w:rsidTr="001A44D1">
        <w:trPr>
          <w:trHeight w:val="13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Выявлены недостачи, хищения и утраты при инвентаризации, отражена задолженность лица, виновного в недостачи основных средств (по рыночной стоимости)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КДБ 1.209.71.560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КДБ 1.401.10.172</w:t>
            </w:r>
          </w:p>
        </w:tc>
      </w:tr>
      <w:tr w:rsidR="00DF7694" w:rsidRPr="00C23DCE" w:rsidTr="001A44D1">
        <w:trPr>
          <w:trHeight w:val="10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Списана остаточная (по объектам, по которым амортизация не начисляется, - первоначальной или балансовой) стоимость недостающего объекта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КДБ 1.401.10.172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1.101.ХХ.410</w:t>
            </w:r>
          </w:p>
        </w:tc>
      </w:tr>
      <w:tr w:rsidR="00DF7694" w:rsidRPr="00C23DCE" w:rsidTr="001A44D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Списана сумма </w:t>
            </w:r>
            <w:proofErr w:type="gramStart"/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начисленной</w:t>
            </w:r>
            <w:proofErr w:type="gramEnd"/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 основное средство ранее амортизация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1.104.ХХ.410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 1.101.ХХ.410</w:t>
            </w:r>
          </w:p>
        </w:tc>
      </w:tr>
      <w:tr w:rsidR="00DF7694" w:rsidRPr="00C23DCE" w:rsidTr="001A44D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Передача ранее начисленной амортизации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1.104.ХХ.410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1.401.20.241</w:t>
            </w:r>
          </w:p>
        </w:tc>
      </w:tr>
      <w:tr w:rsidR="00DF7694" w:rsidRPr="00C23DCE" w:rsidTr="001A44D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Отражена ранее начисленная амортизация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1.104.ХХ.410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1.401.20.242</w:t>
            </w:r>
          </w:p>
        </w:tc>
      </w:tr>
      <w:tr w:rsidR="00DF7694" w:rsidRPr="00C23DCE" w:rsidTr="001A44D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Отражена ранее начисленная амортизация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1.104.ХХ.410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694" w:rsidRPr="00C23DCE" w:rsidRDefault="00DF7694" w:rsidP="001A44D1">
            <w:pPr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DCE">
              <w:rPr>
                <w:rFonts w:ascii="Times New Roman" w:hAnsi="Times New Roman"/>
                <w:sz w:val="20"/>
                <w:szCs w:val="20"/>
                <w:lang w:eastAsia="ru-RU"/>
              </w:rPr>
              <w:t>КРБ 1.401.20.251</w:t>
            </w:r>
          </w:p>
        </w:tc>
      </w:tr>
    </w:tbl>
    <w:p w:rsidR="00DF7694" w:rsidRPr="00C23DCE" w:rsidRDefault="00DF7694" w:rsidP="00DF769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7. Операции выбытия объектов нефинансовых активов оформляются следующими документами: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-Акт о списании объектов нефинансовых активов (кроме транспортных средств</w:t>
      </w:r>
      <w:proofErr w:type="gramStart"/>
      <w:r w:rsidRPr="00C23DCE">
        <w:rPr>
          <w:rFonts w:ascii="Times New Roman" w:hAnsi="Times New Roman"/>
          <w:sz w:val="24"/>
          <w:szCs w:val="24"/>
          <w:lang w:eastAsia="ru-RU"/>
        </w:rPr>
        <w:t>)ф</w:t>
      </w:r>
      <w:proofErr w:type="gramEnd"/>
      <w:r w:rsidRPr="00C23DCE">
        <w:rPr>
          <w:rFonts w:ascii="Times New Roman" w:hAnsi="Times New Roman"/>
          <w:sz w:val="24"/>
          <w:szCs w:val="24"/>
          <w:lang w:eastAsia="ru-RU"/>
        </w:rPr>
        <w:t>.0504104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- Акт о списании автотранспортного средства (ф. 0504105);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- Акт о списании мягкого и хозяйственного инвентаря (ф. 0504143);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ведомости выдачи материальных ценностей на нужды учреждения (ф. 0504210);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8. Перемещение объектов основных средств, находящихся в эксплуатации от одного материально ответственного лица к другому в учреждении оформляется «Накладной на внутреннее перемещение объектов нефинансовых активов» (ф. 0504102).</w:t>
      </w:r>
    </w:p>
    <w:p w:rsidR="00DF7694" w:rsidRPr="00776B74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 xml:space="preserve">Хозяйственные операции по выдаче основных средств в эксплуатацию объектов движимого имущества стоимостью </w:t>
      </w:r>
      <w:r w:rsidRPr="00776B74">
        <w:rPr>
          <w:rFonts w:ascii="Times New Roman" w:hAnsi="Times New Roman"/>
          <w:sz w:val="24"/>
          <w:szCs w:val="24"/>
          <w:lang w:eastAsia="ru-RU"/>
        </w:rPr>
        <w:t>до 3000 рублей и свыше 3000 рублей, а так же библиотечного фонда (не зависимо от стоимости) оформляются «Требованием накладной» (ф. 0504204).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76B74">
        <w:rPr>
          <w:rFonts w:ascii="Times New Roman" w:hAnsi="Times New Roman"/>
          <w:sz w:val="24"/>
          <w:szCs w:val="24"/>
          <w:lang w:eastAsia="ru-RU"/>
        </w:rPr>
        <w:t>Выданные в эксплуатацию объекты основных средств стоимостью до 3 000 (три</w:t>
      </w:r>
      <w:r w:rsidRPr="00C23DCE">
        <w:rPr>
          <w:rFonts w:ascii="Times New Roman" w:hAnsi="Times New Roman"/>
          <w:sz w:val="24"/>
          <w:szCs w:val="24"/>
          <w:lang w:eastAsia="ru-RU"/>
        </w:rPr>
        <w:t xml:space="preserve"> тысячи) руб. включительно, за исключением объектов недвижимого имущества – на основании Ведомости выдачи материальных ценностей на нужды учреждения (ф. 0504210) , списываются с балансового счета Дебет КРБ 1.40120271 «Расходы на амортизацию основных средств и нематериальных активов» и соответствующих счетов аналитического учета Кредит КРБ 1.101ХХ410 «Основные средства».</w:t>
      </w:r>
      <w:proofErr w:type="gramEnd"/>
      <w:r w:rsidRPr="00C23DCE">
        <w:rPr>
          <w:rFonts w:ascii="Times New Roman" w:hAnsi="Times New Roman"/>
          <w:sz w:val="24"/>
          <w:szCs w:val="24"/>
          <w:lang w:eastAsia="ru-RU"/>
        </w:rPr>
        <w:t xml:space="preserve"> Одновременно зачисление списываемых с учета объектов на </w:t>
      </w:r>
      <w:proofErr w:type="spellStart"/>
      <w:r w:rsidRPr="00C23DCE">
        <w:rPr>
          <w:rFonts w:ascii="Times New Roman" w:hAnsi="Times New Roman"/>
          <w:sz w:val="24"/>
          <w:szCs w:val="24"/>
          <w:lang w:eastAsia="ru-RU"/>
        </w:rPr>
        <w:t>забалансовый</w:t>
      </w:r>
      <w:proofErr w:type="spellEnd"/>
      <w:r w:rsidRPr="00C23DCE">
        <w:rPr>
          <w:rFonts w:ascii="Times New Roman" w:hAnsi="Times New Roman"/>
          <w:sz w:val="24"/>
          <w:szCs w:val="24"/>
          <w:lang w:eastAsia="ru-RU"/>
        </w:rPr>
        <w:t xml:space="preserve"> учет по балансовой стоимости </w:t>
      </w:r>
      <w:r w:rsidRPr="00C23DC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введенного в эксплуатацию объекта - А 21.04.1 «Машины и оборудование», А 21.06.1 «Производственный и хозяйственный инвентарь», в количественно – суммовом учете материальных ценностей по материально ответственным лицам. Учет на </w:t>
      </w:r>
      <w:proofErr w:type="spellStart"/>
      <w:r w:rsidRPr="00C23DCE">
        <w:rPr>
          <w:rFonts w:ascii="Times New Roman" w:hAnsi="Times New Roman"/>
          <w:sz w:val="24"/>
          <w:szCs w:val="24"/>
          <w:lang w:eastAsia="ru-RU"/>
        </w:rPr>
        <w:t>забалансовых</w:t>
      </w:r>
      <w:proofErr w:type="spellEnd"/>
      <w:r w:rsidRPr="00C23DCE">
        <w:rPr>
          <w:rFonts w:ascii="Times New Roman" w:hAnsi="Times New Roman"/>
          <w:sz w:val="24"/>
          <w:szCs w:val="24"/>
          <w:lang w:eastAsia="ru-RU"/>
        </w:rPr>
        <w:t xml:space="preserve"> счетах ведется в соответствии с пунктами 373-374 Инструкции № 157н.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10. Учет нематериальных активов осуществляется в соответствии с пунктами 56 – 69 Инструкции № 157н и пунктами 11 – 13 Инструкции № 162н.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 xml:space="preserve">11. Учет </w:t>
      </w:r>
      <w:proofErr w:type="spellStart"/>
      <w:r w:rsidRPr="00C23DCE">
        <w:rPr>
          <w:rFonts w:ascii="Times New Roman" w:hAnsi="Times New Roman"/>
          <w:sz w:val="24"/>
          <w:szCs w:val="24"/>
          <w:lang w:eastAsia="ru-RU"/>
        </w:rPr>
        <w:t>непроизведенных</w:t>
      </w:r>
      <w:proofErr w:type="spellEnd"/>
      <w:r w:rsidRPr="00C23DCE">
        <w:rPr>
          <w:rFonts w:ascii="Times New Roman" w:hAnsi="Times New Roman"/>
          <w:sz w:val="24"/>
          <w:szCs w:val="24"/>
          <w:lang w:eastAsia="ru-RU"/>
        </w:rPr>
        <w:t xml:space="preserve"> активов осуществляется в соответствии с пунктами 70 – 83 Инструкции № 157н и пунктами 14 – 17 Инструкции № 162н.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 xml:space="preserve">В учреждении к </w:t>
      </w:r>
      <w:proofErr w:type="spellStart"/>
      <w:r w:rsidRPr="00C23DCE">
        <w:rPr>
          <w:rFonts w:ascii="Times New Roman" w:hAnsi="Times New Roman"/>
          <w:sz w:val="24"/>
          <w:szCs w:val="24"/>
          <w:lang w:eastAsia="ru-RU"/>
        </w:rPr>
        <w:t>непроизведенным</w:t>
      </w:r>
      <w:proofErr w:type="spellEnd"/>
      <w:r w:rsidRPr="00C23DCE">
        <w:rPr>
          <w:rFonts w:ascii="Times New Roman" w:hAnsi="Times New Roman"/>
          <w:sz w:val="24"/>
          <w:szCs w:val="24"/>
          <w:lang w:eastAsia="ru-RU"/>
        </w:rPr>
        <w:t xml:space="preserve"> активам отнесены земельные участки, </w:t>
      </w:r>
      <w:proofErr w:type="gramStart"/>
      <w:r w:rsidRPr="00C23DCE">
        <w:rPr>
          <w:rFonts w:ascii="Times New Roman" w:hAnsi="Times New Roman"/>
          <w:sz w:val="24"/>
          <w:szCs w:val="24"/>
          <w:lang w:eastAsia="ru-RU"/>
        </w:rPr>
        <w:t>используемый</w:t>
      </w:r>
      <w:proofErr w:type="gramEnd"/>
      <w:r w:rsidRPr="00C23DCE">
        <w:rPr>
          <w:rFonts w:ascii="Times New Roman" w:hAnsi="Times New Roman"/>
          <w:sz w:val="24"/>
          <w:szCs w:val="24"/>
          <w:lang w:eastAsia="ru-RU"/>
        </w:rPr>
        <w:t xml:space="preserve"> на праве постоянного (бессрочного) пользования.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 xml:space="preserve">12. </w:t>
      </w:r>
      <w:r w:rsidR="00974A12">
        <w:rPr>
          <w:rFonts w:ascii="Times New Roman" w:hAnsi="Times New Roman"/>
          <w:sz w:val="24"/>
          <w:szCs w:val="24"/>
          <w:lang w:eastAsia="ru-RU"/>
        </w:rPr>
        <w:t>Начисление а</w:t>
      </w:r>
      <w:r w:rsidRPr="00C23DCE">
        <w:rPr>
          <w:rFonts w:ascii="Times New Roman" w:hAnsi="Times New Roman"/>
          <w:sz w:val="24"/>
          <w:szCs w:val="24"/>
          <w:lang w:eastAsia="ru-RU"/>
        </w:rPr>
        <w:t>мортизаци</w:t>
      </w:r>
      <w:r w:rsidR="00974A12">
        <w:rPr>
          <w:rFonts w:ascii="Times New Roman" w:hAnsi="Times New Roman"/>
          <w:sz w:val="24"/>
          <w:szCs w:val="24"/>
          <w:lang w:eastAsia="ru-RU"/>
        </w:rPr>
        <w:t>и</w:t>
      </w:r>
      <w:r w:rsidRPr="00C23DCE">
        <w:rPr>
          <w:rFonts w:ascii="Times New Roman" w:hAnsi="Times New Roman"/>
          <w:sz w:val="24"/>
          <w:szCs w:val="24"/>
          <w:lang w:eastAsia="ru-RU"/>
        </w:rPr>
        <w:t xml:space="preserve"> осуществляется в соответствии с пунктами 84 – 93 Инструкции № 157н и пунктами 18 – 19 Инструкции № 162н.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Начисление амортизации в бюджетном учете допускается одним способом – линейным, амортизация начисляется ежемесячно в размере 1/12 годовой суммы.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Существует следующий порядок начисления амортизации: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 xml:space="preserve">объекты до </w:t>
      </w:r>
      <w:r w:rsidR="00E16153">
        <w:rPr>
          <w:rFonts w:ascii="Times New Roman" w:hAnsi="Times New Roman"/>
          <w:sz w:val="24"/>
          <w:szCs w:val="24"/>
          <w:lang w:eastAsia="ru-RU"/>
        </w:rPr>
        <w:t>10</w:t>
      </w:r>
      <w:r w:rsidRPr="00C23DCE">
        <w:rPr>
          <w:rFonts w:ascii="Times New Roman" w:hAnsi="Times New Roman"/>
          <w:sz w:val="24"/>
          <w:szCs w:val="24"/>
          <w:lang w:eastAsia="ru-RU"/>
        </w:rPr>
        <w:t xml:space="preserve"> 000 (</w:t>
      </w:r>
      <w:r w:rsidR="00974A12">
        <w:rPr>
          <w:rFonts w:ascii="Times New Roman" w:hAnsi="Times New Roman"/>
          <w:sz w:val="24"/>
          <w:szCs w:val="24"/>
          <w:lang w:eastAsia="ru-RU"/>
        </w:rPr>
        <w:t xml:space="preserve">Десяти </w:t>
      </w:r>
      <w:r w:rsidRPr="00C23DCE">
        <w:rPr>
          <w:rFonts w:ascii="Times New Roman" w:hAnsi="Times New Roman"/>
          <w:sz w:val="24"/>
          <w:szCs w:val="24"/>
          <w:lang w:eastAsia="ru-RU"/>
        </w:rPr>
        <w:t>тысяч) рублей амортизация не начисляется;</w:t>
      </w:r>
    </w:p>
    <w:p w:rsidR="00DF7694" w:rsidRPr="00C23DCE" w:rsidRDefault="00E16153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объекты стоимостью от 10</w:t>
      </w:r>
      <w:r w:rsidR="00DF7694" w:rsidRPr="00C23DCE">
        <w:rPr>
          <w:rFonts w:ascii="Times New Roman" w:hAnsi="Times New Roman"/>
          <w:sz w:val="24"/>
          <w:szCs w:val="24"/>
          <w:lang w:eastAsia="ru-RU"/>
        </w:rPr>
        <w:t> 000 (</w:t>
      </w:r>
      <w:r w:rsidR="00974A12">
        <w:rPr>
          <w:rFonts w:ascii="Times New Roman" w:hAnsi="Times New Roman"/>
          <w:sz w:val="24"/>
          <w:szCs w:val="24"/>
          <w:lang w:eastAsia="ru-RU"/>
        </w:rPr>
        <w:t>Десять</w:t>
      </w:r>
      <w:r w:rsidR="00DF7694" w:rsidRPr="00C23DCE">
        <w:rPr>
          <w:rFonts w:ascii="Times New Roman" w:hAnsi="Times New Roman"/>
          <w:sz w:val="24"/>
          <w:szCs w:val="24"/>
          <w:lang w:eastAsia="ru-RU"/>
        </w:rPr>
        <w:t xml:space="preserve"> тысяч) рублей до </w:t>
      </w:r>
      <w:r>
        <w:rPr>
          <w:rFonts w:ascii="Times New Roman" w:hAnsi="Times New Roman"/>
          <w:sz w:val="24"/>
          <w:szCs w:val="24"/>
          <w:lang w:eastAsia="ru-RU"/>
        </w:rPr>
        <w:t>10</w:t>
      </w:r>
      <w:r w:rsidR="00DF7694" w:rsidRPr="00C23DCE">
        <w:rPr>
          <w:rFonts w:ascii="Times New Roman" w:hAnsi="Times New Roman"/>
          <w:sz w:val="24"/>
          <w:szCs w:val="24"/>
          <w:lang w:eastAsia="ru-RU"/>
        </w:rPr>
        <w:t>0 000 (</w:t>
      </w:r>
      <w:r w:rsidR="00974A12">
        <w:rPr>
          <w:rFonts w:ascii="Times New Roman" w:hAnsi="Times New Roman"/>
          <w:sz w:val="24"/>
          <w:szCs w:val="24"/>
          <w:lang w:eastAsia="ru-RU"/>
        </w:rPr>
        <w:t>Сто</w:t>
      </w:r>
      <w:r w:rsidR="00DF7694" w:rsidRPr="00C23DCE">
        <w:rPr>
          <w:rFonts w:ascii="Times New Roman" w:hAnsi="Times New Roman"/>
          <w:sz w:val="24"/>
          <w:szCs w:val="24"/>
          <w:lang w:eastAsia="ru-RU"/>
        </w:rPr>
        <w:t xml:space="preserve"> тысяч) рублей в размере 100 % балансовой стоимости при выдаче объекта в эксплуатацию: Д КРБ 1.401.20.271 – К КРБ 1.104.ХХ.410;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 xml:space="preserve">объекты стоимостью свыше </w:t>
      </w:r>
      <w:r w:rsidR="00E16153">
        <w:rPr>
          <w:rFonts w:ascii="Times New Roman" w:hAnsi="Times New Roman"/>
          <w:sz w:val="24"/>
          <w:szCs w:val="24"/>
          <w:lang w:eastAsia="ru-RU"/>
        </w:rPr>
        <w:t>10</w:t>
      </w:r>
      <w:r w:rsidRPr="00C23DCE">
        <w:rPr>
          <w:rFonts w:ascii="Times New Roman" w:hAnsi="Times New Roman"/>
          <w:sz w:val="24"/>
          <w:szCs w:val="24"/>
          <w:lang w:eastAsia="ru-RU"/>
        </w:rPr>
        <w:t>0 000 (сорок тысяч) рублей амортизация начисляется в соответствии с рассчитанными в установленном порядке нормами амортизации.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Начисление амортизации на основные средства осуществляется в соответствии с «Классификацией объектов основных средств, включаемых в амортизационные группы», утвержденной Постановлением Правительства Российской Федерации от 1 января 2002года № 1: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расчет суммы амортизации основных средств, входящих в первые девять амортизационных групп классификации, осуществляется в соответствии с максимальными сроками полезного использования имущества, установленными для этих групп;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для основных средств, входящих в десятую амортизационную группу классификации, расчет суммы амортизации осуществляется в соответствии со сроками полезного использования имущества, исходя из единых норм амортизационных отчислений на полное восстановление основных фондов народного хозяйства СССР, утвержденных постановлением Министров СССР от 22 октября 1990 года № 1072.</w:t>
      </w:r>
    </w:p>
    <w:p w:rsidR="00DF7694" w:rsidRPr="00C23DCE" w:rsidRDefault="00DF7694" w:rsidP="00DF769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23DCE">
        <w:rPr>
          <w:rFonts w:ascii="Times New Roman" w:hAnsi="Times New Roman"/>
          <w:sz w:val="24"/>
          <w:szCs w:val="24"/>
          <w:lang w:eastAsia="ru-RU"/>
        </w:rPr>
        <w:t>Начисление амортизации на объекты основных средств и нематериальных активов начинается с первого числа месяца, следующего за месяцем принятия этого объекта к бюджетному учету, и производится до  полного погашения стоимости этого объекта либо списания этого объекта с бюджетного учета или его выбытия в связи с уступкой (утратой) исключительных (имущественных) прав на результаты интеллектуальной деятельности (для объектов нематериальных активов).</w:t>
      </w:r>
      <w:proofErr w:type="gramEnd"/>
    </w:p>
    <w:p w:rsidR="00FC439A" w:rsidRPr="00657B2C" w:rsidRDefault="00DF7694" w:rsidP="00657B2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C23DCE">
        <w:rPr>
          <w:rFonts w:ascii="Times New Roman" w:hAnsi="Times New Roman"/>
          <w:sz w:val="24"/>
          <w:szCs w:val="24"/>
          <w:lang w:eastAsia="ru-RU"/>
        </w:rPr>
        <w:t>При проведении модернизации со сроком не более 12 месяцев амортизация по основному средству продолжает начисляться. Если модернизация основного средства проводится более 12 месяцев, то начисление амортизации по нему приостанавливается. В этом случае прекращается начисление амортизации с 1-го числа месяца, следующего за месяцем, в котором основное средство было передано на модернизацию. Начисление амортизации возобновляется со следующего меся</w:t>
      </w:r>
      <w:r w:rsidR="00657B2C">
        <w:rPr>
          <w:rFonts w:ascii="Times New Roman" w:hAnsi="Times New Roman"/>
          <w:sz w:val="24"/>
          <w:szCs w:val="24"/>
          <w:lang w:eastAsia="ru-RU"/>
        </w:rPr>
        <w:t>ца после окончания модернизации.</w:t>
      </w:r>
    </w:p>
    <w:sectPr w:rsidR="00FC439A" w:rsidRPr="00657B2C" w:rsidSect="00FC4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F7694"/>
    <w:rsid w:val="00131F96"/>
    <w:rsid w:val="00204543"/>
    <w:rsid w:val="003F09C3"/>
    <w:rsid w:val="004A78AF"/>
    <w:rsid w:val="00557B74"/>
    <w:rsid w:val="00657B2C"/>
    <w:rsid w:val="00776B74"/>
    <w:rsid w:val="00834116"/>
    <w:rsid w:val="00930805"/>
    <w:rsid w:val="00974A12"/>
    <w:rsid w:val="00AC1543"/>
    <w:rsid w:val="00B06129"/>
    <w:rsid w:val="00BC46C6"/>
    <w:rsid w:val="00CD3ECF"/>
    <w:rsid w:val="00CF78BF"/>
    <w:rsid w:val="00D42DA1"/>
    <w:rsid w:val="00DF7694"/>
    <w:rsid w:val="00E07DED"/>
    <w:rsid w:val="00E16153"/>
    <w:rsid w:val="00E249EE"/>
    <w:rsid w:val="00EE5110"/>
    <w:rsid w:val="00F943CB"/>
    <w:rsid w:val="00FC4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76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F7694"/>
    <w:pPr>
      <w:ind w:left="720"/>
      <w:contextualSpacing/>
    </w:pPr>
  </w:style>
  <w:style w:type="paragraph" w:customStyle="1" w:styleId="ConsPlusNormal">
    <w:name w:val="ConsPlusNormal"/>
    <w:uiPriority w:val="99"/>
    <w:rsid w:val="00DF76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8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1gl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udget.1gl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budget.1gl.ru/" TargetMode="External"/><Relationship Id="rId11" Type="http://schemas.openxmlformats.org/officeDocument/2006/relationships/hyperlink" Target="consultantplus://offline/ref=3EB60B621FB5A31DD22CAD891FC2268F8D5357A3885658C02D7CFD21B0634C7AC22C7DA08D89F95Cc7AFC" TargetMode="External"/><Relationship Id="rId5" Type="http://schemas.openxmlformats.org/officeDocument/2006/relationships/hyperlink" Target="http://budget.1gl.ru/" TargetMode="External"/><Relationship Id="rId10" Type="http://schemas.openxmlformats.org/officeDocument/2006/relationships/hyperlink" Target="consultantplus://offline/ref=3EB60B621FB5A31DD22CAD891FC2268F8E5256A4835E58C02D7CFD21B0634C7AC22C7DA08D89F95Bc7A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B60B621FB5A31DD22CAD891FC2268F8D5457A78A5158C02D7CFD21B0634C7AC22C7DA08D8BFA59c7A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7A020-AA8C-442C-895F-F648A508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3388</Words>
  <Characters>19317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2019-05-17T03:30:00Z</cp:lastPrinted>
  <dcterms:created xsi:type="dcterms:W3CDTF">2019-03-25T05:43:00Z</dcterms:created>
  <dcterms:modified xsi:type="dcterms:W3CDTF">2019-05-17T03:32:00Z</dcterms:modified>
</cp:coreProperties>
</file>